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06D89" w14:textId="77777777" w:rsidR="00C42F6B" w:rsidRPr="00230AED" w:rsidRDefault="00C42F6B" w:rsidP="00C42F6B">
      <w:pPr>
        <w:pStyle w:val="Title"/>
        <w:rPr>
          <w:rFonts w:ascii="Arial" w:hAnsi="Arial" w:cs="Arial"/>
          <w:sz w:val="20"/>
        </w:rPr>
      </w:pPr>
      <w:r w:rsidRPr="00230AED">
        <w:rPr>
          <w:rFonts w:ascii="Arial" w:hAnsi="Arial" w:cs="Arial"/>
          <w:sz w:val="20"/>
        </w:rPr>
        <w:t>MUTUAL CONFIDENTIALITY AGREEMENT</w:t>
      </w:r>
    </w:p>
    <w:p w14:paraId="7BC705FF" w14:textId="77777777" w:rsidR="00C42F6B" w:rsidRPr="00230AED" w:rsidRDefault="00C42F6B" w:rsidP="00C42F6B">
      <w:pPr>
        <w:jc w:val="both"/>
        <w:rPr>
          <w:rFonts w:ascii="Arial" w:hAnsi="Arial" w:cs="Arial"/>
          <w:b/>
        </w:rPr>
      </w:pPr>
    </w:p>
    <w:p w14:paraId="1D3DF0C3" w14:textId="77777777" w:rsidR="00C42F6B" w:rsidRPr="00230AED" w:rsidRDefault="00C42F6B" w:rsidP="00C42F6B">
      <w:pPr>
        <w:jc w:val="both"/>
        <w:rPr>
          <w:rFonts w:ascii="Arial" w:hAnsi="Arial" w:cs="Arial"/>
          <w:b/>
        </w:rPr>
      </w:pPr>
    </w:p>
    <w:p w14:paraId="6C4A3CAF" w14:textId="77777777" w:rsidR="00C42F6B" w:rsidRPr="004C2F98" w:rsidRDefault="00C42F6B" w:rsidP="00C42F6B">
      <w:pPr>
        <w:jc w:val="both"/>
        <w:rPr>
          <w:rFonts w:ascii="Arial" w:hAnsi="Arial" w:cs="Arial"/>
          <w:b/>
        </w:rPr>
      </w:pPr>
    </w:p>
    <w:p w14:paraId="7706E93A" w14:textId="7A4398F7" w:rsidR="00C42F6B" w:rsidRPr="004C2F98" w:rsidRDefault="00C42F6B" w:rsidP="00C42F6B">
      <w:pPr>
        <w:jc w:val="both"/>
        <w:rPr>
          <w:rFonts w:ascii="Arial" w:hAnsi="Arial" w:cs="Arial"/>
          <w:b/>
        </w:rPr>
      </w:pPr>
      <w:r w:rsidRPr="004C2F98">
        <w:rPr>
          <w:rFonts w:ascii="Arial" w:hAnsi="Arial" w:cs="Arial"/>
          <w:b/>
        </w:rPr>
        <w:t xml:space="preserve">THIS MUTUAL CONFIDENTIALITY AGREEMENT </w:t>
      </w:r>
      <w:r w:rsidR="003930B6" w:rsidRPr="004C2F98">
        <w:rPr>
          <w:rFonts w:ascii="Arial" w:hAnsi="Arial" w:cs="Arial"/>
        </w:rPr>
        <w:t xml:space="preserve">is entered into this </w:t>
      </w:r>
      <w:r w:rsidR="006D710E">
        <w:rPr>
          <w:rFonts w:ascii="Arial" w:hAnsi="Arial" w:cs="Arial"/>
          <w:highlight w:val="yellow"/>
        </w:rPr>
        <w:t>&lt;&lt;insert month, day and year&gt;&gt;</w:t>
      </w:r>
      <w:r w:rsidR="006D710E">
        <w:rPr>
          <w:rFonts w:ascii="Arial" w:hAnsi="Arial" w:cs="Arial"/>
        </w:rPr>
        <w:t xml:space="preserve"> </w:t>
      </w:r>
      <w:r w:rsidRPr="004C2F98">
        <w:rPr>
          <w:rFonts w:ascii="Arial" w:hAnsi="Arial" w:cs="Arial"/>
        </w:rPr>
        <w:t xml:space="preserve">(the “Effective Date”) by and between </w:t>
      </w:r>
      <w:r w:rsidR="003930B6" w:rsidRPr="004C2F98">
        <w:rPr>
          <w:rFonts w:ascii="Arial" w:hAnsi="Arial" w:cs="Arial"/>
          <w:b/>
        </w:rPr>
        <w:t>Fastpath</w:t>
      </w:r>
      <w:r w:rsidR="001C138F">
        <w:rPr>
          <w:rFonts w:ascii="Arial" w:hAnsi="Arial" w:cs="Arial"/>
          <w:b/>
        </w:rPr>
        <w:t xml:space="preserve"> Solutions</w:t>
      </w:r>
      <w:r w:rsidR="003930B6" w:rsidRPr="004C2F98">
        <w:rPr>
          <w:rFonts w:ascii="Arial" w:hAnsi="Arial" w:cs="Arial"/>
          <w:b/>
        </w:rPr>
        <w:t xml:space="preserve">, </w:t>
      </w:r>
      <w:r w:rsidR="001C138F">
        <w:rPr>
          <w:rFonts w:ascii="Arial" w:hAnsi="Arial" w:cs="Arial"/>
          <w:b/>
        </w:rPr>
        <w:t>LLC</w:t>
      </w:r>
      <w:r w:rsidR="003930B6" w:rsidRPr="004C2F98">
        <w:rPr>
          <w:rFonts w:ascii="Arial" w:hAnsi="Arial" w:cs="Arial"/>
          <w:b/>
        </w:rPr>
        <w:t xml:space="preserve"> (“Fastpath”)</w:t>
      </w:r>
      <w:r w:rsidRPr="004C2F98">
        <w:rPr>
          <w:rFonts w:ascii="Arial" w:hAnsi="Arial" w:cs="Arial"/>
        </w:rPr>
        <w:t xml:space="preserve"> and </w:t>
      </w:r>
      <w:r w:rsidR="006D710E" w:rsidRPr="006D710E">
        <w:rPr>
          <w:rFonts w:ascii="Arial" w:hAnsi="Arial" w:cs="Arial"/>
          <w:b/>
          <w:highlight w:val="yellow"/>
        </w:rPr>
        <w:t>&lt;&lt;insert Customer Name&gt;&gt;</w:t>
      </w:r>
      <w:r w:rsidR="006D710E">
        <w:rPr>
          <w:rFonts w:ascii="Arial" w:hAnsi="Arial" w:cs="Arial"/>
          <w:b/>
          <w:highlight w:val="yellow"/>
        </w:rPr>
        <w:t xml:space="preserve"> &lt;&lt;(“  ”)&gt;&gt;</w:t>
      </w:r>
      <w:r w:rsidR="003930B6" w:rsidRPr="004C2F98">
        <w:rPr>
          <w:rFonts w:ascii="Arial" w:hAnsi="Arial" w:cs="Arial"/>
          <w:b/>
          <w:highlight w:val="yellow"/>
        </w:rPr>
        <w:t>.</w:t>
      </w:r>
    </w:p>
    <w:p w14:paraId="5F2E4663" w14:textId="77777777" w:rsidR="00C42F6B" w:rsidRPr="004C2F98" w:rsidRDefault="00C42F6B" w:rsidP="00C42F6B">
      <w:pPr>
        <w:jc w:val="both"/>
        <w:rPr>
          <w:rFonts w:ascii="Arial" w:hAnsi="Arial" w:cs="Arial"/>
          <w:b/>
        </w:rPr>
      </w:pPr>
    </w:p>
    <w:p w14:paraId="0D4F2899" w14:textId="77777777" w:rsidR="00C42F6B" w:rsidRPr="00230AED" w:rsidRDefault="00C42F6B" w:rsidP="00C42F6B">
      <w:pPr>
        <w:jc w:val="both"/>
        <w:rPr>
          <w:rFonts w:ascii="Arial" w:hAnsi="Arial" w:cs="Arial"/>
        </w:rPr>
      </w:pPr>
      <w:r w:rsidRPr="004C2F98">
        <w:rPr>
          <w:rFonts w:ascii="Arial" w:hAnsi="Arial" w:cs="Arial"/>
          <w:b/>
        </w:rPr>
        <w:t xml:space="preserve">WHEREAS, </w:t>
      </w:r>
      <w:r w:rsidR="003930B6" w:rsidRPr="004C2F98">
        <w:rPr>
          <w:rFonts w:ascii="Arial" w:hAnsi="Arial" w:cs="Arial"/>
        </w:rPr>
        <w:t>Fastpath</w:t>
      </w:r>
      <w:r w:rsidRPr="004C2F98">
        <w:rPr>
          <w:rFonts w:ascii="Arial" w:hAnsi="Arial" w:cs="Arial"/>
        </w:rPr>
        <w:t xml:space="preserve"> and </w:t>
      </w:r>
      <w:r w:rsidR="006D710E" w:rsidRPr="006D710E">
        <w:rPr>
          <w:rFonts w:ascii="Arial" w:hAnsi="Arial" w:cs="Arial"/>
          <w:highlight w:val="yellow"/>
        </w:rPr>
        <w:t>&lt;&lt;insert Customer Name&gt;&gt;</w:t>
      </w:r>
      <w:r w:rsidRPr="00230AED">
        <w:rPr>
          <w:rFonts w:ascii="Arial" w:hAnsi="Arial" w:cs="Arial"/>
        </w:rPr>
        <w:t xml:space="preserve"> wish to pursue discussions regarding a possible business relationship between them (the “Transaction”); and</w:t>
      </w:r>
    </w:p>
    <w:p w14:paraId="30D526E3" w14:textId="77777777" w:rsidR="00C42F6B" w:rsidRPr="00230AED" w:rsidRDefault="00C42F6B" w:rsidP="00C42F6B">
      <w:pPr>
        <w:jc w:val="both"/>
        <w:rPr>
          <w:rFonts w:ascii="Arial" w:hAnsi="Arial" w:cs="Arial"/>
        </w:rPr>
      </w:pPr>
    </w:p>
    <w:p w14:paraId="7C4199DE" w14:textId="77777777" w:rsidR="00C42F6B" w:rsidRPr="00230AED" w:rsidRDefault="00C42F6B" w:rsidP="00C42F6B">
      <w:pPr>
        <w:jc w:val="both"/>
        <w:rPr>
          <w:rFonts w:ascii="Arial" w:hAnsi="Arial" w:cs="Arial"/>
        </w:rPr>
      </w:pPr>
      <w:r w:rsidRPr="00230AED">
        <w:rPr>
          <w:rFonts w:ascii="Arial" w:hAnsi="Arial" w:cs="Arial"/>
          <w:b/>
        </w:rPr>
        <w:t xml:space="preserve">WHEREAS, </w:t>
      </w:r>
      <w:r w:rsidRPr="00230AED">
        <w:rPr>
          <w:rFonts w:ascii="Arial" w:hAnsi="Arial" w:cs="Arial"/>
        </w:rPr>
        <w:t>such discussions may require the parties to disclose confidential information to each other; and</w:t>
      </w:r>
    </w:p>
    <w:p w14:paraId="7BB8DDD2" w14:textId="77777777" w:rsidR="00C42F6B" w:rsidRPr="00230AED" w:rsidRDefault="00C42F6B" w:rsidP="00C42F6B">
      <w:pPr>
        <w:jc w:val="both"/>
        <w:rPr>
          <w:rFonts w:ascii="Arial" w:hAnsi="Arial" w:cs="Arial"/>
        </w:rPr>
      </w:pPr>
    </w:p>
    <w:p w14:paraId="7E22AB02" w14:textId="77777777" w:rsidR="00C42F6B" w:rsidRPr="00230AED" w:rsidRDefault="00C42F6B" w:rsidP="00C42F6B">
      <w:pPr>
        <w:jc w:val="both"/>
        <w:rPr>
          <w:rFonts w:ascii="Arial" w:hAnsi="Arial" w:cs="Arial"/>
        </w:rPr>
      </w:pPr>
      <w:proofErr w:type="gramStart"/>
      <w:r w:rsidRPr="00230AED">
        <w:rPr>
          <w:rFonts w:ascii="Arial" w:hAnsi="Arial" w:cs="Arial"/>
          <w:b/>
        </w:rPr>
        <w:t>WHEREAS,</w:t>
      </w:r>
      <w:proofErr w:type="gramEnd"/>
      <w:r w:rsidRPr="00230AED">
        <w:rPr>
          <w:rFonts w:ascii="Arial" w:hAnsi="Arial" w:cs="Arial"/>
          <w:b/>
        </w:rPr>
        <w:t xml:space="preserve"> </w:t>
      </w:r>
      <w:r w:rsidR="003930B6" w:rsidRPr="003930B6">
        <w:rPr>
          <w:rFonts w:ascii="Arial" w:hAnsi="Arial" w:cs="Arial"/>
        </w:rPr>
        <w:t>Fastpath</w:t>
      </w:r>
      <w:r w:rsidRPr="00230AED">
        <w:rPr>
          <w:rFonts w:ascii="Arial" w:hAnsi="Arial" w:cs="Arial"/>
          <w:b/>
        </w:rPr>
        <w:t xml:space="preserve"> </w:t>
      </w:r>
      <w:r w:rsidRPr="00230AED">
        <w:rPr>
          <w:rFonts w:ascii="Arial" w:hAnsi="Arial" w:cs="Arial"/>
        </w:rPr>
        <w:t xml:space="preserve">and </w:t>
      </w:r>
      <w:r w:rsidR="006D710E" w:rsidRPr="006D710E">
        <w:rPr>
          <w:rFonts w:ascii="Arial" w:hAnsi="Arial" w:cs="Arial"/>
          <w:highlight w:val="yellow"/>
        </w:rPr>
        <w:t>&lt;&lt;insert Customer Name&gt;&gt;</w:t>
      </w:r>
      <w:r w:rsidRPr="00230AED">
        <w:rPr>
          <w:rFonts w:ascii="Arial" w:hAnsi="Arial" w:cs="Arial"/>
        </w:rPr>
        <w:t xml:space="preserve"> wish to provide a mechanism for the protection of the confidentiality of such information;</w:t>
      </w:r>
    </w:p>
    <w:p w14:paraId="13077752" w14:textId="77777777" w:rsidR="00C42F6B" w:rsidRPr="00230AED" w:rsidRDefault="00C42F6B" w:rsidP="00C42F6B">
      <w:pPr>
        <w:jc w:val="both"/>
        <w:rPr>
          <w:rFonts w:ascii="Arial" w:hAnsi="Arial" w:cs="Arial"/>
        </w:rPr>
      </w:pPr>
    </w:p>
    <w:p w14:paraId="2079478D" w14:textId="77777777" w:rsidR="00C42F6B" w:rsidRPr="00230AED" w:rsidRDefault="00C42F6B" w:rsidP="00C42F6B">
      <w:pPr>
        <w:jc w:val="both"/>
        <w:rPr>
          <w:rFonts w:ascii="Arial" w:hAnsi="Arial" w:cs="Arial"/>
        </w:rPr>
      </w:pPr>
      <w:r w:rsidRPr="00230AED">
        <w:rPr>
          <w:rFonts w:ascii="Arial" w:hAnsi="Arial" w:cs="Arial"/>
          <w:b/>
        </w:rPr>
        <w:t xml:space="preserve">NOW, THEREFORE, </w:t>
      </w:r>
      <w:r w:rsidRPr="00230AED">
        <w:rPr>
          <w:rFonts w:ascii="Arial" w:hAnsi="Arial" w:cs="Arial"/>
        </w:rPr>
        <w:t>for good and valuable consideration, the receipt of which is hereby acknowledged, and in consideration of the mutual promises and agreements hereinafter set forth the parties, intending to be legally bound, hereby agree as follows:</w:t>
      </w:r>
    </w:p>
    <w:p w14:paraId="67BABFFE" w14:textId="77777777" w:rsidR="00C42F6B" w:rsidRPr="00230AED" w:rsidRDefault="00C42F6B" w:rsidP="00C42F6B">
      <w:pPr>
        <w:jc w:val="both"/>
        <w:rPr>
          <w:rFonts w:ascii="Arial" w:hAnsi="Arial" w:cs="Arial"/>
        </w:rPr>
      </w:pPr>
    </w:p>
    <w:p w14:paraId="02644FF7" w14:textId="77777777" w:rsidR="00C42F6B" w:rsidRPr="00230AED" w:rsidRDefault="00C42F6B" w:rsidP="00C42F6B">
      <w:pPr>
        <w:jc w:val="both"/>
        <w:rPr>
          <w:rFonts w:ascii="Arial" w:hAnsi="Arial" w:cs="Arial"/>
        </w:rPr>
      </w:pPr>
      <w:r w:rsidRPr="00230AED">
        <w:rPr>
          <w:rFonts w:ascii="Arial" w:hAnsi="Arial" w:cs="Arial"/>
          <w:b/>
        </w:rPr>
        <w:t>1.</w:t>
      </w:r>
      <w:r w:rsidRPr="00230AED">
        <w:rPr>
          <w:rFonts w:ascii="Arial" w:hAnsi="Arial" w:cs="Arial"/>
        </w:rPr>
        <w:tab/>
      </w:r>
      <w:r w:rsidRPr="00230AED">
        <w:rPr>
          <w:rFonts w:ascii="Arial" w:hAnsi="Arial" w:cs="Arial"/>
          <w:b/>
        </w:rPr>
        <w:t>DEFINITION</w:t>
      </w:r>
    </w:p>
    <w:p w14:paraId="5D5C5E4B" w14:textId="77777777" w:rsidR="00C42F6B" w:rsidRPr="00230AED" w:rsidRDefault="00C42F6B" w:rsidP="00C42F6B">
      <w:pPr>
        <w:jc w:val="both"/>
        <w:rPr>
          <w:rFonts w:ascii="Arial" w:hAnsi="Arial" w:cs="Arial"/>
        </w:rPr>
      </w:pPr>
    </w:p>
    <w:p w14:paraId="3B9A397E" w14:textId="77777777" w:rsidR="00C42F6B" w:rsidRPr="00230AED" w:rsidRDefault="00C42F6B" w:rsidP="00C42F6B">
      <w:pPr>
        <w:ind w:left="720"/>
        <w:jc w:val="both"/>
        <w:rPr>
          <w:rFonts w:ascii="Arial" w:hAnsi="Arial" w:cs="Arial"/>
        </w:rPr>
      </w:pPr>
      <w:r w:rsidRPr="00230AED">
        <w:rPr>
          <w:rFonts w:ascii="Arial" w:hAnsi="Arial" w:cs="Arial"/>
        </w:rPr>
        <w:t>Each party (a “Disclosing Party”) may disclose or grant to the other party (“Receiving Party”) access to information that the Disclosing Party considers confidential or proprietary ("Confidential Information"). Confidential Information, as used in this Agreement, shall mean any information or data which (a) if in tangible form or other media that can be converted to readable form, is clearly marked as proprietary, confidential or private when disclosed, (b) if oral or visual, is identified as proprietary, confidential, or private at the time of disclosure, or (c) is of a nature or is disclosed under circumstances such that a reasonable person would consider it confidential.</w:t>
      </w:r>
    </w:p>
    <w:p w14:paraId="269C63E0" w14:textId="77777777" w:rsidR="00C42F6B" w:rsidRPr="00230AED" w:rsidRDefault="00C42F6B" w:rsidP="00C42F6B">
      <w:pPr>
        <w:jc w:val="both"/>
        <w:rPr>
          <w:rFonts w:ascii="Arial" w:hAnsi="Arial" w:cs="Arial"/>
        </w:rPr>
      </w:pPr>
    </w:p>
    <w:p w14:paraId="58B05EB1" w14:textId="77777777" w:rsidR="00C42F6B" w:rsidRPr="00230AED" w:rsidRDefault="00C42F6B" w:rsidP="00C42F6B">
      <w:pPr>
        <w:jc w:val="both"/>
        <w:rPr>
          <w:rFonts w:ascii="Arial" w:hAnsi="Arial" w:cs="Arial"/>
          <w:b/>
        </w:rPr>
      </w:pPr>
      <w:r w:rsidRPr="00230AED">
        <w:rPr>
          <w:rFonts w:ascii="Arial" w:hAnsi="Arial" w:cs="Arial"/>
          <w:b/>
        </w:rPr>
        <w:t>2.</w:t>
      </w:r>
      <w:r w:rsidRPr="00230AED">
        <w:rPr>
          <w:rFonts w:ascii="Arial" w:hAnsi="Arial" w:cs="Arial"/>
          <w:b/>
        </w:rPr>
        <w:tab/>
        <w:t>EXCEPTIONS</w:t>
      </w:r>
    </w:p>
    <w:p w14:paraId="012D8FBC" w14:textId="77777777" w:rsidR="00C42F6B" w:rsidRPr="00230AED" w:rsidRDefault="00C42F6B" w:rsidP="00C42F6B">
      <w:pPr>
        <w:jc w:val="both"/>
        <w:rPr>
          <w:rFonts w:ascii="Arial" w:hAnsi="Arial" w:cs="Arial"/>
          <w:b/>
        </w:rPr>
      </w:pPr>
    </w:p>
    <w:p w14:paraId="4BEFD432" w14:textId="77777777" w:rsidR="00C42F6B" w:rsidRPr="00230AED" w:rsidRDefault="00C42F6B" w:rsidP="00C42F6B">
      <w:pPr>
        <w:ind w:left="720"/>
        <w:jc w:val="both"/>
        <w:rPr>
          <w:rFonts w:ascii="Arial" w:hAnsi="Arial" w:cs="Arial"/>
        </w:rPr>
      </w:pPr>
      <w:r w:rsidRPr="00230AED">
        <w:rPr>
          <w:rFonts w:ascii="Arial" w:hAnsi="Arial" w:cs="Arial"/>
        </w:rPr>
        <w:t xml:space="preserve">Disclosing Party's Confidential </w:t>
      </w:r>
      <w:smartTag w:uri="urn:schemas-microsoft-com:office:smarttags" w:element="PersonName">
        <w:r w:rsidRPr="00230AED">
          <w:rPr>
            <w:rFonts w:ascii="Arial" w:hAnsi="Arial" w:cs="Arial"/>
          </w:rPr>
          <w:t>Info</w:t>
        </w:r>
      </w:smartTag>
      <w:r w:rsidRPr="00230AED">
        <w:rPr>
          <w:rFonts w:ascii="Arial" w:hAnsi="Arial" w:cs="Arial"/>
        </w:rPr>
        <w:t>rmation shall not include information that (</w:t>
      </w:r>
      <w:proofErr w:type="spellStart"/>
      <w:r w:rsidRPr="00230AED">
        <w:rPr>
          <w:rFonts w:ascii="Arial" w:hAnsi="Arial" w:cs="Arial"/>
        </w:rPr>
        <w:t>i</w:t>
      </w:r>
      <w:proofErr w:type="spellEnd"/>
      <w:r w:rsidRPr="00230AED">
        <w:rPr>
          <w:rFonts w:ascii="Arial" w:hAnsi="Arial" w:cs="Arial"/>
        </w:rPr>
        <w:t>) is or becomes part of the public domain through no act or omission of the Receiving Party; (ii) was in the Receiving Party's lawful possession prior to the disclosure and had not been obtained by the Receiving Party from the Disclosing Party; (iii) is disclosed to the Receiving Party by a third party not known to the Receiving Party</w:t>
      </w:r>
      <w:r>
        <w:rPr>
          <w:rFonts w:ascii="Arial" w:hAnsi="Arial" w:cs="Arial"/>
        </w:rPr>
        <w:t>, following reasonable inquiry,</w:t>
      </w:r>
      <w:r w:rsidRPr="00230AED">
        <w:rPr>
          <w:rFonts w:ascii="Arial" w:hAnsi="Arial" w:cs="Arial"/>
        </w:rPr>
        <w:t xml:space="preserve"> to be subject to an obligation of non-disclosure with respect to such information; or (iv) is independently developed by the Receiving Party without use of or reference to the Disclosing Party's Confidential </w:t>
      </w:r>
      <w:smartTag w:uri="urn:schemas-microsoft-com:office:smarttags" w:element="PersonName">
        <w:r w:rsidRPr="00230AED">
          <w:rPr>
            <w:rFonts w:ascii="Arial" w:hAnsi="Arial" w:cs="Arial"/>
          </w:rPr>
          <w:t>Info</w:t>
        </w:r>
      </w:smartTag>
      <w:r w:rsidRPr="00230AED">
        <w:rPr>
          <w:rFonts w:ascii="Arial" w:hAnsi="Arial" w:cs="Arial"/>
        </w:rPr>
        <w:t xml:space="preserve">rmation. </w:t>
      </w:r>
    </w:p>
    <w:p w14:paraId="4AAC6525" w14:textId="77777777" w:rsidR="00C42F6B" w:rsidRPr="00230AED" w:rsidRDefault="00C42F6B" w:rsidP="00C42F6B">
      <w:pPr>
        <w:jc w:val="both"/>
        <w:rPr>
          <w:rFonts w:ascii="Arial" w:hAnsi="Arial" w:cs="Arial"/>
        </w:rPr>
      </w:pPr>
    </w:p>
    <w:p w14:paraId="52B11FB8" w14:textId="77777777" w:rsidR="00C42F6B" w:rsidRPr="00230AED" w:rsidRDefault="00C42F6B" w:rsidP="00C42F6B">
      <w:pPr>
        <w:jc w:val="both"/>
        <w:rPr>
          <w:rFonts w:ascii="Arial" w:hAnsi="Arial" w:cs="Arial"/>
          <w:b/>
        </w:rPr>
      </w:pPr>
      <w:r w:rsidRPr="00230AED">
        <w:rPr>
          <w:rFonts w:ascii="Arial" w:hAnsi="Arial" w:cs="Arial"/>
          <w:b/>
        </w:rPr>
        <w:t>3.</w:t>
      </w:r>
      <w:r w:rsidRPr="00230AED">
        <w:rPr>
          <w:rFonts w:ascii="Arial" w:hAnsi="Arial" w:cs="Arial"/>
          <w:b/>
        </w:rPr>
        <w:tab/>
        <w:t>RESTRICTIONS</w:t>
      </w:r>
    </w:p>
    <w:p w14:paraId="701AC988" w14:textId="77777777" w:rsidR="00C42F6B" w:rsidRPr="00230AED" w:rsidRDefault="00C42F6B" w:rsidP="00C42F6B">
      <w:pPr>
        <w:jc w:val="both"/>
        <w:rPr>
          <w:rFonts w:ascii="Arial" w:hAnsi="Arial" w:cs="Arial"/>
          <w:b/>
        </w:rPr>
      </w:pPr>
    </w:p>
    <w:p w14:paraId="4EB251A1" w14:textId="77777777" w:rsidR="00C42F6B" w:rsidRPr="00230AED" w:rsidRDefault="00C42F6B" w:rsidP="00C42F6B">
      <w:pPr>
        <w:ind w:left="720"/>
        <w:jc w:val="both"/>
        <w:rPr>
          <w:rFonts w:ascii="Arial" w:hAnsi="Arial" w:cs="Arial"/>
        </w:rPr>
      </w:pPr>
      <w:r w:rsidRPr="00230AED">
        <w:rPr>
          <w:rFonts w:ascii="Arial" w:hAnsi="Arial" w:cs="Arial"/>
        </w:rPr>
        <w:t xml:space="preserve">Receiving Party agrees to hold in confidence and not to disclose or reveal to any person or entity the Disclosing Party’s Confidential </w:t>
      </w:r>
      <w:smartTag w:uri="urn:schemas-microsoft-com:office:smarttags" w:element="PersonName">
        <w:r w:rsidRPr="00230AED">
          <w:rPr>
            <w:rFonts w:ascii="Arial" w:hAnsi="Arial" w:cs="Arial"/>
          </w:rPr>
          <w:t>Info</w:t>
        </w:r>
      </w:smartTag>
      <w:r w:rsidRPr="00230AED">
        <w:rPr>
          <w:rFonts w:ascii="Arial" w:hAnsi="Arial" w:cs="Arial"/>
        </w:rPr>
        <w:t xml:space="preserve">rmation, and not to use Disclosing Party’s Confidential </w:t>
      </w:r>
      <w:smartTag w:uri="urn:schemas-microsoft-com:office:smarttags" w:element="PersonName">
        <w:r w:rsidRPr="00230AED">
          <w:rPr>
            <w:rFonts w:ascii="Arial" w:hAnsi="Arial" w:cs="Arial"/>
          </w:rPr>
          <w:t>Info</w:t>
        </w:r>
      </w:smartTag>
      <w:r w:rsidRPr="00230AED">
        <w:rPr>
          <w:rFonts w:ascii="Arial" w:hAnsi="Arial" w:cs="Arial"/>
        </w:rPr>
        <w:t xml:space="preserve">rmation for any purpose other than in connection with the parties’ discussions regarding, and performance of, a Transaction.  Without limiting the generality of the foregoing, Receiving Party shall not disclose Confidential </w:t>
      </w:r>
      <w:smartTag w:uri="urn:schemas-microsoft-com:office:smarttags" w:element="PersonName">
        <w:r w:rsidRPr="00230AED">
          <w:rPr>
            <w:rFonts w:ascii="Arial" w:hAnsi="Arial" w:cs="Arial"/>
          </w:rPr>
          <w:t>Info</w:t>
        </w:r>
      </w:smartTag>
      <w:r w:rsidRPr="00230AED">
        <w:rPr>
          <w:rFonts w:ascii="Arial" w:hAnsi="Arial" w:cs="Arial"/>
        </w:rPr>
        <w:t xml:space="preserve">rmation of Disclosing Party to any of Receiving Party’s employees except those employees who are required to have such Confidential </w:t>
      </w:r>
      <w:smartTag w:uri="urn:schemas-microsoft-com:office:smarttags" w:element="PersonName">
        <w:r w:rsidRPr="00230AED">
          <w:rPr>
            <w:rFonts w:ascii="Arial" w:hAnsi="Arial" w:cs="Arial"/>
          </w:rPr>
          <w:t>Info</w:t>
        </w:r>
      </w:smartTag>
      <w:r w:rsidRPr="00230AED">
        <w:rPr>
          <w:rFonts w:ascii="Arial" w:hAnsi="Arial" w:cs="Arial"/>
        </w:rPr>
        <w:t xml:space="preserve">rmation in order to participate in the parties’ discussions regarding, or performance of, a Transaction.  Receiving Party agrees to take commercially reasonable steps to ensure that Confidential </w:t>
      </w:r>
      <w:smartTag w:uri="urn:schemas-microsoft-com:office:smarttags" w:element="PersonName">
        <w:r w:rsidRPr="00230AED">
          <w:rPr>
            <w:rFonts w:ascii="Arial" w:hAnsi="Arial" w:cs="Arial"/>
          </w:rPr>
          <w:t>Info</w:t>
        </w:r>
      </w:smartTag>
      <w:r w:rsidRPr="00230AED">
        <w:rPr>
          <w:rFonts w:ascii="Arial" w:hAnsi="Arial" w:cs="Arial"/>
        </w:rPr>
        <w:t xml:space="preserve">rmation is not disclosed or distributed by its employees in breach of this Agreement, including but not limited to advising each permitted employee to whom Confidential </w:t>
      </w:r>
      <w:smartTag w:uri="urn:schemas-microsoft-com:office:smarttags" w:element="PersonName">
        <w:r w:rsidRPr="00230AED">
          <w:rPr>
            <w:rFonts w:ascii="Arial" w:hAnsi="Arial" w:cs="Arial"/>
          </w:rPr>
          <w:t>Info</w:t>
        </w:r>
      </w:smartTag>
      <w:r w:rsidRPr="00230AED">
        <w:rPr>
          <w:rFonts w:ascii="Arial" w:hAnsi="Arial" w:cs="Arial"/>
        </w:rPr>
        <w:t xml:space="preserve">rmation is disclosed of his/her obligations regarding confidentiality and non-use of such information.  Receiving Party </w:t>
      </w:r>
      <w:r w:rsidRPr="00230AED">
        <w:rPr>
          <w:rFonts w:ascii="Arial" w:hAnsi="Arial" w:cs="Arial"/>
        </w:rPr>
        <w:lastRenderedPageBreak/>
        <w:t xml:space="preserve">shall be fully responsible for any breach of this Agreement by its employees. Receiving Party may disclose Confidential </w:t>
      </w:r>
      <w:smartTag w:uri="urn:schemas-microsoft-com:office:smarttags" w:element="PersonName">
        <w:r w:rsidRPr="00230AED">
          <w:rPr>
            <w:rFonts w:ascii="Arial" w:hAnsi="Arial" w:cs="Arial"/>
          </w:rPr>
          <w:t>Info</w:t>
        </w:r>
      </w:smartTag>
      <w:r w:rsidRPr="00230AED">
        <w:rPr>
          <w:rFonts w:ascii="Arial" w:hAnsi="Arial" w:cs="Arial"/>
        </w:rPr>
        <w:t>rmation of the Disclosing Party if required by law or judicial, arbitral or governmental order or process, provided the Receiving Party gives the Disclosing Party prompt written notice of such requirement to permit the Disclosing Party to seek a protective order or other appropriate relief.</w:t>
      </w:r>
    </w:p>
    <w:p w14:paraId="29F264A2" w14:textId="77777777" w:rsidR="00C42F6B" w:rsidRPr="00230AED" w:rsidRDefault="00C42F6B" w:rsidP="00C42F6B">
      <w:pPr>
        <w:jc w:val="both"/>
        <w:rPr>
          <w:rFonts w:ascii="Arial" w:hAnsi="Arial" w:cs="Arial"/>
        </w:rPr>
      </w:pPr>
    </w:p>
    <w:p w14:paraId="530B57D8" w14:textId="77777777" w:rsidR="00C42F6B" w:rsidRPr="00230AED" w:rsidRDefault="00C42F6B" w:rsidP="00C42F6B">
      <w:pPr>
        <w:jc w:val="both"/>
        <w:rPr>
          <w:rFonts w:ascii="Arial" w:hAnsi="Arial" w:cs="Arial"/>
          <w:b/>
        </w:rPr>
      </w:pPr>
      <w:r w:rsidRPr="00230AED">
        <w:rPr>
          <w:rFonts w:ascii="Arial" w:hAnsi="Arial" w:cs="Arial"/>
          <w:b/>
        </w:rPr>
        <w:t>4.</w:t>
      </w:r>
      <w:r w:rsidRPr="00230AED">
        <w:rPr>
          <w:rFonts w:ascii="Arial" w:hAnsi="Arial" w:cs="Arial"/>
          <w:b/>
        </w:rPr>
        <w:tab/>
        <w:t>RETURN OR DESTRUCTION OF MATERIALS</w:t>
      </w:r>
    </w:p>
    <w:p w14:paraId="7535CDC3" w14:textId="77777777" w:rsidR="00C42F6B" w:rsidRPr="00230AED" w:rsidRDefault="00C42F6B" w:rsidP="00C42F6B">
      <w:pPr>
        <w:jc w:val="both"/>
        <w:rPr>
          <w:rFonts w:ascii="Arial" w:hAnsi="Arial" w:cs="Arial"/>
          <w:b/>
        </w:rPr>
      </w:pPr>
    </w:p>
    <w:p w14:paraId="2C2398F1" w14:textId="77777777" w:rsidR="00C42F6B" w:rsidRPr="00230AED" w:rsidRDefault="00C42F6B" w:rsidP="00C42F6B">
      <w:pPr>
        <w:ind w:left="720"/>
        <w:jc w:val="both"/>
        <w:rPr>
          <w:rFonts w:ascii="Arial" w:hAnsi="Arial" w:cs="Arial"/>
        </w:rPr>
      </w:pPr>
      <w:r w:rsidRPr="00230AED">
        <w:rPr>
          <w:rFonts w:ascii="Arial" w:hAnsi="Arial" w:cs="Arial"/>
        </w:rPr>
        <w:t>The parties agree to return to each other, or to destroy upon written request of the other party, any and all Confidential Information received pursuant to this Agreement, together with all copies that may have been made, promptly upon request of the other party or, if not requested earlier, upon completion of the Transaction or termination of this Agreement. Upon destruction of Confidential Information or any copies thereof, the party accomplishing such destruction shall certify in writing to the other party that such destruction has occurred.</w:t>
      </w:r>
    </w:p>
    <w:p w14:paraId="6CAF2CFD" w14:textId="77777777" w:rsidR="00C42F6B" w:rsidRPr="00230AED" w:rsidRDefault="00C42F6B" w:rsidP="00C42F6B">
      <w:pPr>
        <w:jc w:val="both"/>
        <w:rPr>
          <w:rFonts w:ascii="Arial" w:hAnsi="Arial" w:cs="Arial"/>
        </w:rPr>
      </w:pPr>
    </w:p>
    <w:p w14:paraId="175DE524" w14:textId="77777777" w:rsidR="00C42F6B" w:rsidRPr="00230AED" w:rsidRDefault="00C42F6B" w:rsidP="00C42F6B">
      <w:pPr>
        <w:ind w:left="720"/>
        <w:jc w:val="both"/>
        <w:rPr>
          <w:rFonts w:ascii="Arial" w:hAnsi="Arial" w:cs="Arial"/>
        </w:rPr>
      </w:pPr>
      <w:r w:rsidRPr="00230AED">
        <w:rPr>
          <w:rFonts w:ascii="Arial" w:hAnsi="Arial" w:cs="Arial"/>
        </w:rPr>
        <w:t xml:space="preserve">Notwithstanding the foregoing, if </w:t>
      </w:r>
      <w:r w:rsidR="006D710E" w:rsidRPr="006D710E">
        <w:rPr>
          <w:rFonts w:ascii="Arial" w:hAnsi="Arial" w:cs="Arial"/>
          <w:highlight w:val="yellow"/>
        </w:rPr>
        <w:t>&lt;&lt;insert Customer Name&gt;&gt;</w:t>
      </w:r>
      <w:r w:rsidRPr="00230AED">
        <w:rPr>
          <w:rFonts w:ascii="Arial" w:hAnsi="Arial" w:cs="Arial"/>
        </w:rPr>
        <w:t xml:space="preserve"> provides services to </w:t>
      </w:r>
      <w:r w:rsidR="003930B6">
        <w:rPr>
          <w:rFonts w:ascii="Arial" w:hAnsi="Arial" w:cs="Arial"/>
        </w:rPr>
        <w:t>Fastpath</w:t>
      </w:r>
      <w:r w:rsidRPr="00230AED">
        <w:rPr>
          <w:rFonts w:ascii="Arial" w:hAnsi="Arial" w:cs="Arial"/>
        </w:rPr>
        <w:t xml:space="preserve"> pursuant to a Transaction, </w:t>
      </w:r>
      <w:r w:rsidR="006D710E" w:rsidRPr="006D710E">
        <w:rPr>
          <w:rFonts w:ascii="Arial" w:hAnsi="Arial" w:cs="Arial"/>
          <w:highlight w:val="yellow"/>
        </w:rPr>
        <w:t>&lt;&lt;insert Customer Name&gt;&gt;</w:t>
      </w:r>
      <w:r w:rsidRPr="00230AED">
        <w:rPr>
          <w:rFonts w:ascii="Arial" w:hAnsi="Arial" w:cs="Arial"/>
        </w:rPr>
        <w:t xml:space="preserve"> shall be permitted to retain within its work papers relating to the services such Confidential Information of </w:t>
      </w:r>
      <w:r w:rsidR="003930B6">
        <w:rPr>
          <w:rFonts w:ascii="Arial" w:hAnsi="Arial" w:cs="Arial"/>
        </w:rPr>
        <w:t>Fastpath</w:t>
      </w:r>
      <w:r w:rsidRPr="00230AED">
        <w:rPr>
          <w:rFonts w:ascii="Arial" w:hAnsi="Arial" w:cs="Arial"/>
        </w:rPr>
        <w:t xml:space="preserve"> as is necessary to substantiate the services, subject to the confidentiality obligations of this Agreement.  </w:t>
      </w:r>
    </w:p>
    <w:p w14:paraId="082C5A0B" w14:textId="77777777" w:rsidR="00C42F6B" w:rsidRPr="00230AED" w:rsidRDefault="00C42F6B" w:rsidP="00C42F6B">
      <w:pPr>
        <w:jc w:val="both"/>
        <w:rPr>
          <w:rFonts w:ascii="Arial" w:hAnsi="Arial" w:cs="Arial"/>
        </w:rPr>
      </w:pPr>
    </w:p>
    <w:p w14:paraId="288701CF" w14:textId="77777777" w:rsidR="00C42F6B" w:rsidRPr="00230AED" w:rsidRDefault="00C42F6B" w:rsidP="00C42F6B">
      <w:pPr>
        <w:jc w:val="both"/>
        <w:rPr>
          <w:rFonts w:ascii="Arial" w:hAnsi="Arial" w:cs="Arial"/>
          <w:b/>
        </w:rPr>
      </w:pPr>
      <w:r w:rsidRPr="00230AED">
        <w:rPr>
          <w:rFonts w:ascii="Arial" w:hAnsi="Arial" w:cs="Arial"/>
          <w:b/>
        </w:rPr>
        <w:t>5.</w:t>
      </w:r>
      <w:r w:rsidRPr="00230AED">
        <w:rPr>
          <w:rFonts w:ascii="Arial" w:hAnsi="Arial" w:cs="Arial"/>
          <w:b/>
        </w:rPr>
        <w:tab/>
        <w:t>EQUITABLE RELIEF</w:t>
      </w:r>
    </w:p>
    <w:p w14:paraId="5E5D234F" w14:textId="77777777" w:rsidR="00C42F6B" w:rsidRPr="00230AED" w:rsidRDefault="00C42F6B" w:rsidP="00C42F6B">
      <w:pPr>
        <w:jc w:val="both"/>
        <w:rPr>
          <w:rFonts w:ascii="Arial" w:hAnsi="Arial" w:cs="Arial"/>
          <w:b/>
        </w:rPr>
      </w:pPr>
    </w:p>
    <w:p w14:paraId="362087FC" w14:textId="77777777" w:rsidR="00C42F6B" w:rsidRPr="00230AED" w:rsidRDefault="00C42F6B" w:rsidP="00C42F6B">
      <w:pPr>
        <w:ind w:left="720"/>
        <w:jc w:val="both"/>
        <w:rPr>
          <w:rFonts w:ascii="Arial" w:hAnsi="Arial" w:cs="Arial"/>
        </w:rPr>
      </w:pPr>
      <w:r w:rsidRPr="00230AED">
        <w:rPr>
          <w:rFonts w:ascii="Arial" w:hAnsi="Arial" w:cs="Arial"/>
        </w:rPr>
        <w:t>Receiving Party acknowledges and agrees that, due to the unique nature of Confidential Information, there can be no adequate remedy at law for breach of this Agreement and that such breach would cause irreparable harm to the Disclosing Party.  The Disclosing Party shall thus be entitled to seek immediate injunctive relief, in addition to whatever other remedies it might have at law or in equity, in the event of an actual or threatened breach of this Agreement by the Receiving Party.</w:t>
      </w:r>
    </w:p>
    <w:p w14:paraId="190D92CF" w14:textId="77777777" w:rsidR="00C42F6B" w:rsidRPr="00230AED" w:rsidRDefault="00C42F6B" w:rsidP="00C42F6B">
      <w:pPr>
        <w:jc w:val="both"/>
        <w:rPr>
          <w:rFonts w:ascii="Arial" w:hAnsi="Arial" w:cs="Arial"/>
        </w:rPr>
      </w:pPr>
    </w:p>
    <w:p w14:paraId="38C5D4E2" w14:textId="77777777" w:rsidR="00C42F6B" w:rsidRPr="00230AED" w:rsidRDefault="00C42F6B" w:rsidP="00C42F6B">
      <w:pPr>
        <w:numPr>
          <w:ilvl w:val="0"/>
          <w:numId w:val="1"/>
        </w:numPr>
        <w:jc w:val="both"/>
        <w:rPr>
          <w:rFonts w:ascii="Arial" w:hAnsi="Arial" w:cs="Arial"/>
          <w:b/>
        </w:rPr>
      </w:pPr>
      <w:r w:rsidRPr="00230AED">
        <w:rPr>
          <w:rFonts w:ascii="Arial" w:hAnsi="Arial" w:cs="Arial"/>
          <w:b/>
        </w:rPr>
        <w:t>OWNERSHIP</w:t>
      </w:r>
    </w:p>
    <w:p w14:paraId="1884B919" w14:textId="77777777" w:rsidR="00C42F6B" w:rsidRPr="00230AED" w:rsidRDefault="00C42F6B" w:rsidP="00C42F6B">
      <w:pPr>
        <w:jc w:val="both"/>
        <w:rPr>
          <w:rFonts w:ascii="Arial" w:hAnsi="Arial" w:cs="Arial"/>
          <w:b/>
        </w:rPr>
      </w:pPr>
    </w:p>
    <w:p w14:paraId="36BDA323" w14:textId="77777777" w:rsidR="00C42F6B" w:rsidRPr="00230AED" w:rsidRDefault="00C42F6B" w:rsidP="00C42F6B">
      <w:pPr>
        <w:ind w:left="720"/>
        <w:jc w:val="both"/>
        <w:rPr>
          <w:rFonts w:ascii="Arial" w:hAnsi="Arial" w:cs="Arial"/>
        </w:rPr>
      </w:pPr>
      <w:r w:rsidRPr="00230AED">
        <w:rPr>
          <w:rFonts w:ascii="Arial" w:hAnsi="Arial" w:cs="Arial"/>
        </w:rPr>
        <w:t xml:space="preserve">Confidential Information shall remain the sole and exclusive property of the Disclosing Party. </w:t>
      </w:r>
      <w:r w:rsidRPr="00230AED">
        <w:rPr>
          <w:rFonts w:ascii="Arial" w:hAnsi="Arial" w:cs="Arial"/>
          <w:spacing w:val="-3"/>
        </w:rPr>
        <w:t xml:space="preserve">No patent, copyright, </w:t>
      </w:r>
      <w:proofErr w:type="gramStart"/>
      <w:r w:rsidRPr="00230AED">
        <w:rPr>
          <w:rFonts w:ascii="Arial" w:hAnsi="Arial" w:cs="Arial"/>
          <w:spacing w:val="-3"/>
        </w:rPr>
        <w:t>trademark</w:t>
      </w:r>
      <w:proofErr w:type="gramEnd"/>
      <w:r w:rsidRPr="00230AED">
        <w:rPr>
          <w:rFonts w:ascii="Arial" w:hAnsi="Arial" w:cs="Arial"/>
          <w:spacing w:val="-3"/>
        </w:rPr>
        <w:t xml:space="preserve"> or other proprietary right is licensed, granted or otherwise transferred by this Agreement or any disclosure hereunder, except for the right to use such information in accordance with this Agreement.  No warranties of any kind are given for the Confidential Information disclosed under this Agreement.</w:t>
      </w:r>
    </w:p>
    <w:p w14:paraId="24285241" w14:textId="77777777" w:rsidR="00C42F6B" w:rsidRPr="00230AED" w:rsidRDefault="00C42F6B" w:rsidP="00C42F6B">
      <w:pPr>
        <w:jc w:val="both"/>
        <w:rPr>
          <w:rFonts w:ascii="Arial" w:hAnsi="Arial" w:cs="Arial"/>
        </w:rPr>
      </w:pPr>
    </w:p>
    <w:p w14:paraId="39E8479A" w14:textId="77777777" w:rsidR="00C42F6B" w:rsidRPr="00230AED" w:rsidRDefault="00C42F6B" w:rsidP="00C42F6B">
      <w:pPr>
        <w:jc w:val="both"/>
        <w:rPr>
          <w:rFonts w:ascii="Arial" w:hAnsi="Arial" w:cs="Arial"/>
          <w:b/>
        </w:rPr>
      </w:pPr>
      <w:r w:rsidRPr="00230AED">
        <w:rPr>
          <w:rFonts w:ascii="Arial" w:hAnsi="Arial" w:cs="Arial"/>
          <w:b/>
        </w:rPr>
        <w:t>7.</w:t>
      </w:r>
      <w:r w:rsidRPr="00230AED">
        <w:rPr>
          <w:rFonts w:ascii="Arial" w:hAnsi="Arial" w:cs="Arial"/>
          <w:b/>
        </w:rPr>
        <w:tab/>
        <w:t>ENTIRE UNDERSTANDING</w:t>
      </w:r>
    </w:p>
    <w:p w14:paraId="1F0FBD6F" w14:textId="77777777" w:rsidR="00C42F6B" w:rsidRPr="00230AED" w:rsidRDefault="00C42F6B" w:rsidP="00C42F6B">
      <w:pPr>
        <w:jc w:val="both"/>
        <w:rPr>
          <w:rFonts w:ascii="Arial" w:hAnsi="Arial" w:cs="Arial"/>
          <w:b/>
        </w:rPr>
      </w:pPr>
    </w:p>
    <w:p w14:paraId="39E300AD" w14:textId="77777777" w:rsidR="00C42F6B" w:rsidRPr="00230AED" w:rsidRDefault="00C42F6B" w:rsidP="00C42F6B">
      <w:pPr>
        <w:ind w:left="720"/>
        <w:jc w:val="both"/>
        <w:rPr>
          <w:rFonts w:ascii="Arial" w:hAnsi="Arial" w:cs="Arial"/>
        </w:rPr>
      </w:pPr>
      <w:r w:rsidRPr="00230AED">
        <w:rPr>
          <w:rFonts w:ascii="Arial" w:hAnsi="Arial" w:cs="Arial"/>
        </w:rPr>
        <w:t xml:space="preserve">This Agreement sets forth the entire understanding and agreement of the parties with respect to its subject matter and supersedes all prior oral or written agreements, </w:t>
      </w:r>
      <w:proofErr w:type="gramStart"/>
      <w:r w:rsidRPr="00230AED">
        <w:rPr>
          <w:rFonts w:ascii="Arial" w:hAnsi="Arial" w:cs="Arial"/>
        </w:rPr>
        <w:t>understandings</w:t>
      </w:r>
      <w:proofErr w:type="gramEnd"/>
      <w:r w:rsidRPr="00230AED">
        <w:rPr>
          <w:rFonts w:ascii="Arial" w:hAnsi="Arial" w:cs="Arial"/>
        </w:rPr>
        <w:t xml:space="preserve"> and communications with respect to such subject matter. </w:t>
      </w:r>
    </w:p>
    <w:p w14:paraId="549DACE9" w14:textId="77777777" w:rsidR="00C42F6B" w:rsidRPr="00230AED" w:rsidRDefault="00C42F6B" w:rsidP="00C42F6B">
      <w:pPr>
        <w:jc w:val="both"/>
        <w:rPr>
          <w:rFonts w:ascii="Arial" w:hAnsi="Arial" w:cs="Arial"/>
        </w:rPr>
      </w:pPr>
    </w:p>
    <w:p w14:paraId="3FFF4C19" w14:textId="77777777" w:rsidR="00C42F6B" w:rsidRPr="00230AED" w:rsidRDefault="00C42F6B" w:rsidP="00C42F6B">
      <w:pPr>
        <w:jc w:val="both"/>
        <w:rPr>
          <w:rFonts w:ascii="Arial" w:hAnsi="Arial" w:cs="Arial"/>
          <w:b/>
        </w:rPr>
      </w:pPr>
      <w:r w:rsidRPr="00230AED">
        <w:rPr>
          <w:rFonts w:ascii="Arial" w:hAnsi="Arial" w:cs="Arial"/>
          <w:b/>
        </w:rPr>
        <w:t>8.</w:t>
      </w:r>
      <w:r w:rsidRPr="00230AED">
        <w:rPr>
          <w:rFonts w:ascii="Arial" w:hAnsi="Arial" w:cs="Arial"/>
          <w:b/>
        </w:rPr>
        <w:tab/>
        <w:t>TERM AND TERMINATION</w:t>
      </w:r>
    </w:p>
    <w:p w14:paraId="401732AC" w14:textId="77777777" w:rsidR="00C42F6B" w:rsidRPr="00230AED" w:rsidRDefault="00C42F6B" w:rsidP="00C42F6B">
      <w:pPr>
        <w:jc w:val="both"/>
        <w:rPr>
          <w:rFonts w:ascii="Arial" w:hAnsi="Arial" w:cs="Arial"/>
          <w:b/>
        </w:rPr>
      </w:pPr>
    </w:p>
    <w:p w14:paraId="54FFD749" w14:textId="77777777" w:rsidR="00C42F6B" w:rsidRPr="00230AED" w:rsidRDefault="00C42F6B" w:rsidP="00C42F6B">
      <w:pPr>
        <w:pStyle w:val="BodyTextIndent"/>
        <w:jc w:val="both"/>
        <w:rPr>
          <w:rFonts w:ascii="Arial" w:hAnsi="Arial" w:cs="Arial"/>
          <w:sz w:val="20"/>
        </w:rPr>
      </w:pPr>
      <w:r w:rsidRPr="00230AED">
        <w:rPr>
          <w:rFonts w:ascii="Arial" w:hAnsi="Arial" w:cs="Arial"/>
          <w:sz w:val="20"/>
        </w:rPr>
        <w:t xml:space="preserve">This Agreement will be effective as of the Effective Date and will continue for a term of two (2) years, unless earlier terminated by either party upon thirty (30) days prior written notice.  All obligations undertaken respecting Confidential </w:t>
      </w:r>
      <w:smartTag w:uri="urn:schemas-microsoft-com:office:smarttags" w:element="PersonName">
        <w:r w:rsidRPr="00230AED">
          <w:rPr>
            <w:rFonts w:ascii="Arial" w:hAnsi="Arial" w:cs="Arial"/>
            <w:sz w:val="20"/>
          </w:rPr>
          <w:t>Info</w:t>
        </w:r>
      </w:smartTag>
      <w:r w:rsidRPr="00230AED">
        <w:rPr>
          <w:rFonts w:ascii="Arial" w:hAnsi="Arial" w:cs="Arial"/>
          <w:sz w:val="20"/>
        </w:rPr>
        <w:t>rmation already provided hereunder will survive for two (2) years from the date of expiration or termination of this Agreement.</w:t>
      </w:r>
    </w:p>
    <w:p w14:paraId="75F2ED73" w14:textId="77777777" w:rsidR="00C42F6B" w:rsidRPr="00230AED" w:rsidRDefault="00C42F6B" w:rsidP="00C42F6B">
      <w:pPr>
        <w:jc w:val="both"/>
        <w:rPr>
          <w:rFonts w:ascii="Arial" w:hAnsi="Arial" w:cs="Arial"/>
        </w:rPr>
      </w:pPr>
    </w:p>
    <w:p w14:paraId="038C3E21" w14:textId="77777777" w:rsidR="00C42F6B" w:rsidRPr="00230AED" w:rsidRDefault="00C42F6B" w:rsidP="00C42F6B">
      <w:pPr>
        <w:jc w:val="both"/>
        <w:rPr>
          <w:rFonts w:ascii="Arial" w:hAnsi="Arial" w:cs="Arial"/>
          <w:b/>
        </w:rPr>
      </w:pPr>
      <w:r w:rsidRPr="00230AED">
        <w:rPr>
          <w:rFonts w:ascii="Arial" w:hAnsi="Arial" w:cs="Arial"/>
          <w:b/>
        </w:rPr>
        <w:t>9.</w:t>
      </w:r>
      <w:r w:rsidRPr="00230AED">
        <w:rPr>
          <w:rFonts w:ascii="Arial" w:hAnsi="Arial" w:cs="Arial"/>
          <w:b/>
        </w:rPr>
        <w:tab/>
        <w:t>ASSIGNMENT</w:t>
      </w:r>
    </w:p>
    <w:p w14:paraId="36383A73" w14:textId="77777777" w:rsidR="00C42F6B" w:rsidRPr="00230AED" w:rsidRDefault="00C42F6B" w:rsidP="00C42F6B">
      <w:pPr>
        <w:jc w:val="both"/>
        <w:rPr>
          <w:rFonts w:ascii="Arial" w:hAnsi="Arial" w:cs="Arial"/>
          <w:b/>
        </w:rPr>
      </w:pPr>
    </w:p>
    <w:p w14:paraId="26272C0A" w14:textId="77777777" w:rsidR="00C42F6B" w:rsidRPr="00230AED" w:rsidRDefault="00C42F6B" w:rsidP="00C42F6B">
      <w:pPr>
        <w:ind w:left="720"/>
        <w:jc w:val="both"/>
        <w:rPr>
          <w:rFonts w:ascii="Arial" w:hAnsi="Arial" w:cs="Arial"/>
        </w:rPr>
      </w:pPr>
      <w:r w:rsidRPr="00230AED">
        <w:rPr>
          <w:rFonts w:ascii="Arial" w:hAnsi="Arial" w:cs="Arial"/>
        </w:rPr>
        <w:t xml:space="preserve">This Agreement may not be assigned by either party, </w:t>
      </w:r>
      <w:proofErr w:type="gramStart"/>
      <w:r w:rsidRPr="00230AED">
        <w:rPr>
          <w:rFonts w:ascii="Arial" w:hAnsi="Arial" w:cs="Arial"/>
        </w:rPr>
        <w:t>and</w:t>
      </w:r>
      <w:proofErr w:type="gramEnd"/>
      <w:r w:rsidRPr="00230AED">
        <w:rPr>
          <w:rFonts w:ascii="Arial" w:hAnsi="Arial" w:cs="Arial"/>
        </w:rPr>
        <w:t xml:space="preserve"> neither party shall delegate its duties hereunder, without the prior written consent of the other party. </w:t>
      </w:r>
      <w:proofErr w:type="gramStart"/>
      <w:r w:rsidRPr="00230AED">
        <w:rPr>
          <w:rFonts w:ascii="Arial" w:hAnsi="Arial" w:cs="Arial"/>
        </w:rPr>
        <w:t>All of</w:t>
      </w:r>
      <w:proofErr w:type="gramEnd"/>
      <w:r w:rsidRPr="00230AED">
        <w:rPr>
          <w:rFonts w:ascii="Arial" w:hAnsi="Arial" w:cs="Arial"/>
        </w:rPr>
        <w:t xml:space="preserve"> the terms and provisions </w:t>
      </w:r>
      <w:r w:rsidRPr="00230AED">
        <w:rPr>
          <w:rFonts w:ascii="Arial" w:hAnsi="Arial" w:cs="Arial"/>
        </w:rPr>
        <w:lastRenderedPageBreak/>
        <w:t>contained in this Agreement shall inure to the benefit of and shall be binding upon the parties hereto and their respective heirs, successors and permitted assigns.</w:t>
      </w:r>
    </w:p>
    <w:p w14:paraId="47D14271" w14:textId="77777777" w:rsidR="00C42F6B" w:rsidRPr="00230AED" w:rsidRDefault="00C42F6B" w:rsidP="00C42F6B">
      <w:pPr>
        <w:jc w:val="both"/>
        <w:rPr>
          <w:rFonts w:ascii="Arial" w:hAnsi="Arial" w:cs="Arial"/>
        </w:rPr>
      </w:pPr>
    </w:p>
    <w:p w14:paraId="41EEB57A" w14:textId="77777777" w:rsidR="00C42F6B" w:rsidRPr="00230AED" w:rsidRDefault="00C42F6B" w:rsidP="00C42F6B">
      <w:pPr>
        <w:jc w:val="both"/>
        <w:rPr>
          <w:rFonts w:ascii="Arial" w:hAnsi="Arial" w:cs="Arial"/>
          <w:b/>
        </w:rPr>
      </w:pPr>
      <w:r w:rsidRPr="00230AED">
        <w:rPr>
          <w:rFonts w:ascii="Arial" w:hAnsi="Arial" w:cs="Arial"/>
          <w:b/>
        </w:rPr>
        <w:t>10.</w:t>
      </w:r>
      <w:r w:rsidRPr="00230AED">
        <w:rPr>
          <w:rFonts w:ascii="Arial" w:hAnsi="Arial" w:cs="Arial"/>
          <w:b/>
        </w:rPr>
        <w:tab/>
        <w:t>CONSTRUCTION</w:t>
      </w:r>
    </w:p>
    <w:p w14:paraId="7DB4EDA5" w14:textId="77777777" w:rsidR="00C42F6B" w:rsidRPr="00230AED" w:rsidRDefault="00C42F6B" w:rsidP="00C42F6B">
      <w:pPr>
        <w:jc w:val="both"/>
        <w:rPr>
          <w:rFonts w:ascii="Arial" w:hAnsi="Arial" w:cs="Arial"/>
          <w:b/>
        </w:rPr>
      </w:pPr>
    </w:p>
    <w:p w14:paraId="210DDB77" w14:textId="77777777" w:rsidR="00C42F6B" w:rsidRPr="00230AED" w:rsidRDefault="00C42F6B" w:rsidP="00C42F6B">
      <w:pPr>
        <w:ind w:left="720"/>
        <w:jc w:val="both"/>
        <w:rPr>
          <w:rFonts w:ascii="Arial" w:hAnsi="Arial" w:cs="Arial"/>
        </w:rPr>
      </w:pPr>
      <w:r w:rsidRPr="00230AED">
        <w:rPr>
          <w:rFonts w:ascii="Arial" w:hAnsi="Arial" w:cs="Arial"/>
        </w:rPr>
        <w:t xml:space="preserve">If any provision of this Agreement is held invalid or unenforceable, such provision shall be deemed deleted from the Agreement and the remaining provisions shall continue in full force and effect.  </w:t>
      </w:r>
      <w:r w:rsidRPr="00230AED">
        <w:rPr>
          <w:rFonts w:ascii="Arial" w:hAnsi="Arial" w:cs="Arial"/>
          <w:spacing w:val="-3"/>
        </w:rPr>
        <w:t xml:space="preserve">The provisions of this Agreement may not be modified, </w:t>
      </w:r>
      <w:proofErr w:type="gramStart"/>
      <w:r w:rsidRPr="00230AED">
        <w:rPr>
          <w:rFonts w:ascii="Arial" w:hAnsi="Arial" w:cs="Arial"/>
          <w:spacing w:val="-3"/>
        </w:rPr>
        <w:t>amended</w:t>
      </w:r>
      <w:proofErr w:type="gramEnd"/>
      <w:r w:rsidRPr="00230AED">
        <w:rPr>
          <w:rFonts w:ascii="Arial" w:hAnsi="Arial" w:cs="Arial"/>
          <w:spacing w:val="-3"/>
        </w:rPr>
        <w:t xml:space="preserve"> or waived, except by a written instrument duly executed by both parties.</w:t>
      </w:r>
    </w:p>
    <w:p w14:paraId="2BA915E9" w14:textId="77777777" w:rsidR="00C42F6B" w:rsidRPr="00230AED" w:rsidRDefault="00C42F6B" w:rsidP="00C42F6B">
      <w:pPr>
        <w:jc w:val="both"/>
        <w:rPr>
          <w:rFonts w:ascii="Arial" w:hAnsi="Arial" w:cs="Arial"/>
        </w:rPr>
      </w:pPr>
    </w:p>
    <w:p w14:paraId="10BA4F88" w14:textId="77777777" w:rsidR="00C42F6B" w:rsidRPr="00230AED" w:rsidRDefault="00C42F6B" w:rsidP="00C42F6B">
      <w:pPr>
        <w:jc w:val="both"/>
        <w:rPr>
          <w:rFonts w:ascii="Arial" w:hAnsi="Arial" w:cs="Arial"/>
          <w:b/>
        </w:rPr>
      </w:pPr>
      <w:r w:rsidRPr="00230AED">
        <w:rPr>
          <w:rFonts w:ascii="Arial" w:hAnsi="Arial" w:cs="Arial"/>
          <w:b/>
        </w:rPr>
        <w:t>11</w:t>
      </w:r>
      <w:r w:rsidRPr="00230AED">
        <w:rPr>
          <w:rFonts w:ascii="Arial" w:hAnsi="Arial" w:cs="Arial"/>
        </w:rPr>
        <w:t>.</w:t>
      </w:r>
      <w:r w:rsidRPr="00230AED">
        <w:rPr>
          <w:rFonts w:ascii="Arial" w:hAnsi="Arial" w:cs="Arial"/>
        </w:rPr>
        <w:tab/>
      </w:r>
      <w:r w:rsidRPr="00230AED">
        <w:rPr>
          <w:rFonts w:ascii="Arial" w:hAnsi="Arial" w:cs="Arial"/>
          <w:b/>
        </w:rPr>
        <w:t>GOVERNING LAW</w:t>
      </w:r>
    </w:p>
    <w:p w14:paraId="5689DD9C" w14:textId="77777777" w:rsidR="00C42F6B" w:rsidRPr="00230AED" w:rsidRDefault="00C42F6B" w:rsidP="00C42F6B">
      <w:pPr>
        <w:jc w:val="both"/>
        <w:rPr>
          <w:rFonts w:ascii="Arial" w:hAnsi="Arial" w:cs="Arial"/>
          <w:b/>
        </w:rPr>
      </w:pPr>
    </w:p>
    <w:p w14:paraId="02079546" w14:textId="77777777" w:rsidR="00C42F6B" w:rsidRPr="00230AED" w:rsidRDefault="00C42F6B" w:rsidP="00C42F6B">
      <w:pPr>
        <w:ind w:left="720"/>
        <w:jc w:val="both"/>
        <w:rPr>
          <w:rFonts w:ascii="Arial" w:hAnsi="Arial" w:cs="Arial"/>
        </w:rPr>
      </w:pPr>
      <w:r w:rsidRPr="00230AED">
        <w:rPr>
          <w:rFonts w:ascii="Arial" w:hAnsi="Arial" w:cs="Arial"/>
        </w:rPr>
        <w:t xml:space="preserve">This Agreement shall be governed by the law of the State of </w:t>
      </w:r>
      <w:r w:rsidR="003930B6">
        <w:rPr>
          <w:rFonts w:ascii="Arial" w:hAnsi="Arial" w:cs="Arial"/>
        </w:rPr>
        <w:t>Iowa</w:t>
      </w:r>
      <w:r w:rsidRPr="00230AED">
        <w:rPr>
          <w:rFonts w:ascii="Arial" w:hAnsi="Arial" w:cs="Arial"/>
        </w:rPr>
        <w:t xml:space="preserve"> without regard to its conflicts of law principles. </w:t>
      </w:r>
      <w:r w:rsidRPr="00230AED">
        <w:rPr>
          <w:rFonts w:ascii="Arial" w:hAnsi="Arial" w:cs="Arial"/>
        </w:rPr>
        <w:softHyphen/>
      </w:r>
    </w:p>
    <w:p w14:paraId="77F64B9C" w14:textId="77777777" w:rsidR="00C42F6B" w:rsidRPr="00230AED" w:rsidRDefault="00C42F6B" w:rsidP="00C42F6B">
      <w:pPr>
        <w:jc w:val="both"/>
        <w:rPr>
          <w:rFonts w:ascii="Arial" w:hAnsi="Arial" w:cs="Arial"/>
        </w:rPr>
      </w:pPr>
    </w:p>
    <w:p w14:paraId="3EBF8DD2" w14:textId="77777777" w:rsidR="00C42F6B" w:rsidRPr="00230AED" w:rsidRDefault="00C42F6B" w:rsidP="00C42F6B">
      <w:pPr>
        <w:numPr>
          <w:ilvl w:val="0"/>
          <w:numId w:val="2"/>
        </w:numPr>
        <w:jc w:val="both"/>
        <w:rPr>
          <w:rFonts w:ascii="Arial" w:hAnsi="Arial" w:cs="Arial"/>
          <w:b/>
        </w:rPr>
      </w:pPr>
      <w:r w:rsidRPr="00230AED">
        <w:rPr>
          <w:rFonts w:ascii="Arial" w:hAnsi="Arial" w:cs="Arial"/>
          <w:b/>
        </w:rPr>
        <w:t>WARRANTY</w:t>
      </w:r>
    </w:p>
    <w:p w14:paraId="55B07C4B" w14:textId="77777777" w:rsidR="00C42F6B" w:rsidRPr="00230AED" w:rsidRDefault="00C42F6B" w:rsidP="00C42F6B">
      <w:pPr>
        <w:jc w:val="both"/>
        <w:rPr>
          <w:rFonts w:ascii="Arial" w:hAnsi="Arial" w:cs="Arial"/>
          <w:b/>
        </w:rPr>
      </w:pPr>
    </w:p>
    <w:p w14:paraId="6E9D1C44" w14:textId="77777777" w:rsidR="00C42F6B" w:rsidRPr="00230AED" w:rsidRDefault="00C42F6B" w:rsidP="00C42F6B">
      <w:pPr>
        <w:pStyle w:val="BodyTextIndent2"/>
        <w:rPr>
          <w:rFonts w:ascii="Arial" w:hAnsi="Arial" w:cs="Arial"/>
          <w:sz w:val="20"/>
        </w:rPr>
      </w:pPr>
      <w:r w:rsidRPr="00230AED">
        <w:rPr>
          <w:rFonts w:ascii="Arial" w:hAnsi="Arial" w:cs="Arial"/>
          <w:sz w:val="20"/>
        </w:rPr>
        <w:t>Each party warrants that it has the authority to enter into this Agreement and to lawfully make the disclosures contemplated hereunder.</w:t>
      </w:r>
    </w:p>
    <w:p w14:paraId="1C52406F" w14:textId="77777777" w:rsidR="00C42F6B" w:rsidRPr="00230AED" w:rsidRDefault="00C42F6B" w:rsidP="00C42F6B">
      <w:pPr>
        <w:pStyle w:val="BodyTextIndent2"/>
        <w:ind w:left="0"/>
        <w:rPr>
          <w:rFonts w:ascii="Arial" w:hAnsi="Arial" w:cs="Arial"/>
          <w:sz w:val="20"/>
        </w:rPr>
      </w:pPr>
    </w:p>
    <w:p w14:paraId="1A7EB32D" w14:textId="77777777" w:rsidR="00C42F6B" w:rsidRPr="00230AED" w:rsidRDefault="00C42F6B" w:rsidP="00C42F6B">
      <w:pPr>
        <w:pStyle w:val="BodyTextIndent2"/>
        <w:numPr>
          <w:ilvl w:val="0"/>
          <w:numId w:val="2"/>
        </w:numPr>
        <w:rPr>
          <w:rFonts w:ascii="Arial" w:hAnsi="Arial" w:cs="Arial"/>
          <w:b/>
          <w:sz w:val="20"/>
        </w:rPr>
      </w:pPr>
      <w:r w:rsidRPr="00230AED">
        <w:rPr>
          <w:rFonts w:ascii="Arial" w:hAnsi="Arial" w:cs="Arial"/>
          <w:b/>
          <w:sz w:val="20"/>
        </w:rPr>
        <w:t>NO OBLIGATION TO ENTER INTO BUSINESS RELATIONSHIP</w:t>
      </w:r>
    </w:p>
    <w:p w14:paraId="09AC7874" w14:textId="77777777" w:rsidR="00C42F6B" w:rsidRPr="00230AED" w:rsidRDefault="00C42F6B" w:rsidP="00C42F6B">
      <w:pPr>
        <w:pStyle w:val="BodyTextIndent2"/>
        <w:rPr>
          <w:rFonts w:ascii="Arial" w:hAnsi="Arial" w:cs="Arial"/>
          <w:b/>
          <w:sz w:val="20"/>
        </w:rPr>
      </w:pPr>
    </w:p>
    <w:p w14:paraId="3895A8F9" w14:textId="77777777" w:rsidR="00C42F6B" w:rsidRPr="00230AED" w:rsidRDefault="00C42F6B" w:rsidP="00C42F6B">
      <w:pPr>
        <w:pStyle w:val="BodyTextIndent2"/>
        <w:rPr>
          <w:rFonts w:ascii="Arial" w:hAnsi="Arial" w:cs="Arial"/>
          <w:sz w:val="20"/>
        </w:rPr>
      </w:pPr>
      <w:r w:rsidRPr="00230AED">
        <w:rPr>
          <w:rFonts w:ascii="Arial" w:hAnsi="Arial" w:cs="Arial"/>
          <w:sz w:val="20"/>
        </w:rPr>
        <w:t>Nothing contained in this Agreement or in any discussions undertaken or disclosures regarding a Transaction will (a) be deemed a commitment to engage in any business relationship, contract or future dealing with the other party, or (b) limit either party's right to conduct similar discussions or perform similar work with or for other parties, so long as said discussions or work do not violate this Agreement.</w:t>
      </w:r>
    </w:p>
    <w:p w14:paraId="60802016" w14:textId="77777777" w:rsidR="00C42F6B" w:rsidRPr="00230AED" w:rsidRDefault="00C42F6B" w:rsidP="00C42F6B">
      <w:pPr>
        <w:ind w:left="720"/>
        <w:jc w:val="both"/>
        <w:rPr>
          <w:rFonts w:ascii="Arial" w:hAnsi="Arial" w:cs="Arial"/>
        </w:rPr>
      </w:pPr>
    </w:p>
    <w:p w14:paraId="2E5BDEB5" w14:textId="77777777" w:rsidR="00C42F6B" w:rsidRPr="00230AED" w:rsidRDefault="00C42F6B" w:rsidP="00C42F6B">
      <w:pPr>
        <w:jc w:val="both"/>
        <w:rPr>
          <w:rFonts w:ascii="Arial" w:hAnsi="Arial" w:cs="Arial"/>
          <w:b/>
        </w:rPr>
      </w:pPr>
    </w:p>
    <w:p w14:paraId="157BA31E" w14:textId="77777777" w:rsidR="00C42F6B" w:rsidRPr="00230AED" w:rsidRDefault="00C42F6B" w:rsidP="00C42F6B">
      <w:pPr>
        <w:jc w:val="both"/>
        <w:rPr>
          <w:rFonts w:ascii="Arial" w:hAnsi="Arial" w:cs="Arial"/>
        </w:rPr>
      </w:pPr>
      <w:r w:rsidRPr="00230AED">
        <w:rPr>
          <w:rFonts w:ascii="Arial" w:hAnsi="Arial" w:cs="Arial"/>
          <w:b/>
        </w:rPr>
        <w:t>IN WITNESS WHEREOF</w:t>
      </w:r>
      <w:r w:rsidRPr="00230AED">
        <w:rPr>
          <w:rFonts w:ascii="Arial" w:hAnsi="Arial" w:cs="Arial"/>
        </w:rPr>
        <w:t>, the parties have executed this Agreement as of the Effective Date.</w:t>
      </w:r>
    </w:p>
    <w:p w14:paraId="432D75D0" w14:textId="77777777" w:rsidR="00C42F6B" w:rsidRPr="00230AED" w:rsidRDefault="00C42F6B" w:rsidP="00C42F6B">
      <w:pPr>
        <w:jc w:val="both"/>
        <w:rPr>
          <w:rFonts w:ascii="Arial" w:hAnsi="Arial" w:cs="Arial"/>
        </w:rPr>
      </w:pPr>
    </w:p>
    <w:p w14:paraId="420D8414" w14:textId="5B8377A4" w:rsidR="00C42F6B" w:rsidRPr="00230AED" w:rsidRDefault="003930B6" w:rsidP="00C42F6B">
      <w:pPr>
        <w:tabs>
          <w:tab w:val="left" w:pos="5220"/>
        </w:tabs>
        <w:ind w:left="4320" w:hanging="4320"/>
        <w:jc w:val="both"/>
        <w:rPr>
          <w:rFonts w:ascii="Arial" w:hAnsi="Arial" w:cs="Arial"/>
          <w:b/>
        </w:rPr>
      </w:pPr>
      <w:r w:rsidRPr="003930B6">
        <w:rPr>
          <w:rFonts w:ascii="Arial" w:hAnsi="Arial" w:cs="Arial"/>
          <w:b/>
        </w:rPr>
        <w:t>FASTPATH</w:t>
      </w:r>
      <w:r w:rsidR="001C138F">
        <w:rPr>
          <w:rFonts w:ascii="Arial" w:hAnsi="Arial" w:cs="Arial"/>
          <w:b/>
        </w:rPr>
        <w:t xml:space="preserve"> SOLUTIONS, LLC</w:t>
      </w:r>
      <w:r w:rsidR="00C42F6B" w:rsidRPr="00230AED">
        <w:rPr>
          <w:rFonts w:ascii="Arial" w:hAnsi="Arial" w:cs="Arial"/>
        </w:rPr>
        <w:tab/>
      </w:r>
      <w:r w:rsidR="00C42F6B" w:rsidRPr="00230AED">
        <w:rPr>
          <w:rFonts w:ascii="Arial" w:hAnsi="Arial" w:cs="Arial"/>
        </w:rPr>
        <w:tab/>
      </w:r>
      <w:r w:rsidR="006D710E" w:rsidRPr="006D710E">
        <w:rPr>
          <w:rFonts w:ascii="Arial" w:hAnsi="Arial" w:cs="Arial"/>
          <w:b/>
          <w:highlight w:val="yellow"/>
        </w:rPr>
        <w:t>&lt;&lt;insert Customer Name&gt;&gt;</w:t>
      </w:r>
    </w:p>
    <w:p w14:paraId="1B90D31A" w14:textId="77777777" w:rsidR="00C42F6B" w:rsidRPr="00230AED" w:rsidRDefault="00C42F6B" w:rsidP="00C42F6B">
      <w:pPr>
        <w:tabs>
          <w:tab w:val="left" w:pos="5220"/>
        </w:tabs>
        <w:jc w:val="both"/>
        <w:rPr>
          <w:rFonts w:ascii="Arial" w:hAnsi="Arial" w:cs="Arial"/>
          <w:b/>
        </w:rPr>
      </w:pPr>
    </w:p>
    <w:p w14:paraId="1DFF4C23" w14:textId="77777777" w:rsidR="00C42F6B" w:rsidRPr="00230AED" w:rsidRDefault="00C42F6B" w:rsidP="00C42F6B">
      <w:pPr>
        <w:jc w:val="both"/>
        <w:rPr>
          <w:rFonts w:ascii="Arial" w:hAnsi="Arial" w:cs="Arial"/>
        </w:rPr>
      </w:pPr>
    </w:p>
    <w:p w14:paraId="66189D53" w14:textId="77777777" w:rsidR="00C42F6B" w:rsidRPr="00230AED" w:rsidRDefault="00C42F6B" w:rsidP="00C42F6B">
      <w:pPr>
        <w:jc w:val="both"/>
        <w:rPr>
          <w:rFonts w:ascii="Arial" w:hAnsi="Arial" w:cs="Arial"/>
        </w:rPr>
        <w:sectPr w:rsidR="00C42F6B" w:rsidRPr="00230AED" w:rsidSect="00C42F6B">
          <w:headerReference w:type="even" r:id="rId11"/>
          <w:headerReference w:type="default" r:id="rId12"/>
          <w:footerReference w:type="even" r:id="rId13"/>
          <w:footerReference w:type="default" r:id="rId14"/>
          <w:headerReference w:type="first" r:id="rId15"/>
          <w:footerReference w:type="first" r:id="rId16"/>
          <w:pgSz w:w="12240" w:h="15840"/>
          <w:pgMar w:top="2131" w:right="1440" w:bottom="1080" w:left="1440" w:header="720" w:footer="720" w:gutter="0"/>
          <w:cols w:space="720"/>
          <w:noEndnote/>
        </w:sectPr>
      </w:pPr>
    </w:p>
    <w:p w14:paraId="59586559" w14:textId="77777777" w:rsidR="00C42F6B" w:rsidRPr="00230AED" w:rsidRDefault="00C42F6B" w:rsidP="00C42F6B">
      <w:pPr>
        <w:tabs>
          <w:tab w:val="left" w:pos="3960"/>
          <w:tab w:val="left" w:pos="5040"/>
          <w:tab w:val="left" w:pos="8820"/>
        </w:tabs>
        <w:ind w:left="-180"/>
        <w:jc w:val="both"/>
        <w:rPr>
          <w:rFonts w:ascii="Arial" w:hAnsi="Arial" w:cs="Arial"/>
        </w:rPr>
      </w:pPr>
      <w:r w:rsidRPr="00230AED">
        <w:rPr>
          <w:rFonts w:ascii="Arial" w:hAnsi="Arial" w:cs="Arial"/>
        </w:rPr>
        <w:t>By:</w:t>
      </w:r>
      <w:r w:rsidRPr="00230AED">
        <w:rPr>
          <w:rFonts w:ascii="Arial" w:hAnsi="Arial" w:cs="Arial"/>
          <w:u w:val="single"/>
        </w:rPr>
        <w:tab/>
      </w:r>
      <w:r w:rsidRPr="00230AED">
        <w:rPr>
          <w:rFonts w:ascii="Arial" w:hAnsi="Arial" w:cs="Arial"/>
        </w:rPr>
        <w:tab/>
        <w:t>By:</w:t>
      </w:r>
      <w:r w:rsidRPr="00230AED">
        <w:rPr>
          <w:rFonts w:ascii="Arial" w:hAnsi="Arial" w:cs="Arial"/>
          <w:u w:val="single"/>
        </w:rPr>
        <w:tab/>
      </w:r>
    </w:p>
    <w:p w14:paraId="2F34EC43" w14:textId="77777777" w:rsidR="00C42F6B" w:rsidRPr="00230AED" w:rsidRDefault="00C42F6B" w:rsidP="00C42F6B">
      <w:pPr>
        <w:tabs>
          <w:tab w:val="left" w:pos="3960"/>
          <w:tab w:val="left" w:pos="5040"/>
          <w:tab w:val="left" w:pos="8820"/>
          <w:tab w:val="left" w:pos="9000"/>
        </w:tabs>
        <w:jc w:val="both"/>
        <w:rPr>
          <w:rFonts w:ascii="Arial" w:hAnsi="Arial" w:cs="Arial"/>
        </w:rPr>
      </w:pPr>
    </w:p>
    <w:p w14:paraId="1C589385" w14:textId="77777777" w:rsidR="00C42F6B" w:rsidRPr="00230AED" w:rsidRDefault="00C42F6B" w:rsidP="00C42F6B">
      <w:pPr>
        <w:tabs>
          <w:tab w:val="left" w:pos="3960"/>
          <w:tab w:val="left" w:pos="5040"/>
          <w:tab w:val="left" w:pos="8820"/>
          <w:tab w:val="left" w:pos="9000"/>
        </w:tabs>
        <w:ind w:left="-180"/>
        <w:jc w:val="both"/>
        <w:rPr>
          <w:rFonts w:ascii="Arial" w:hAnsi="Arial" w:cs="Arial"/>
        </w:rPr>
      </w:pPr>
      <w:r w:rsidRPr="00230AED">
        <w:rPr>
          <w:rFonts w:ascii="Arial" w:hAnsi="Arial" w:cs="Arial"/>
        </w:rPr>
        <w:t>Print Name:</w:t>
      </w:r>
      <w:r w:rsidRPr="00230AED">
        <w:rPr>
          <w:rFonts w:ascii="Arial" w:hAnsi="Arial" w:cs="Arial"/>
          <w:u w:val="single"/>
        </w:rPr>
        <w:tab/>
      </w:r>
      <w:r w:rsidRPr="00230AED">
        <w:rPr>
          <w:rFonts w:ascii="Arial" w:hAnsi="Arial" w:cs="Arial"/>
        </w:rPr>
        <w:tab/>
        <w:t>Print Name:</w:t>
      </w:r>
      <w:r w:rsidRPr="00230AED">
        <w:rPr>
          <w:rFonts w:ascii="Arial" w:hAnsi="Arial" w:cs="Arial"/>
          <w:u w:val="single"/>
        </w:rPr>
        <w:tab/>
      </w:r>
    </w:p>
    <w:p w14:paraId="0D200C3E" w14:textId="77777777" w:rsidR="00C42F6B" w:rsidRPr="00230AED" w:rsidRDefault="00C42F6B" w:rsidP="00C42F6B">
      <w:pPr>
        <w:tabs>
          <w:tab w:val="left" w:pos="3960"/>
          <w:tab w:val="left" w:pos="5040"/>
          <w:tab w:val="left" w:pos="8820"/>
        </w:tabs>
        <w:jc w:val="both"/>
        <w:rPr>
          <w:rFonts w:ascii="Arial" w:hAnsi="Arial" w:cs="Arial"/>
        </w:rPr>
      </w:pPr>
    </w:p>
    <w:p w14:paraId="21825F79" w14:textId="77777777" w:rsidR="00C42F6B" w:rsidRPr="00230AED" w:rsidRDefault="00C42F6B" w:rsidP="00C42F6B">
      <w:pPr>
        <w:tabs>
          <w:tab w:val="left" w:pos="3960"/>
          <w:tab w:val="left" w:pos="5040"/>
          <w:tab w:val="left" w:pos="8820"/>
        </w:tabs>
        <w:ind w:left="-180"/>
        <w:jc w:val="both"/>
        <w:rPr>
          <w:rFonts w:ascii="Arial" w:hAnsi="Arial" w:cs="Arial"/>
        </w:rPr>
      </w:pPr>
      <w:r w:rsidRPr="00230AED">
        <w:rPr>
          <w:rFonts w:ascii="Arial" w:hAnsi="Arial" w:cs="Arial"/>
        </w:rPr>
        <w:t>Title:</w:t>
      </w:r>
      <w:r w:rsidRPr="00230AED">
        <w:rPr>
          <w:rFonts w:ascii="Arial" w:hAnsi="Arial" w:cs="Arial"/>
          <w:u w:val="single"/>
        </w:rPr>
        <w:tab/>
      </w:r>
      <w:r w:rsidRPr="00230AED">
        <w:rPr>
          <w:rFonts w:ascii="Arial" w:hAnsi="Arial" w:cs="Arial"/>
        </w:rPr>
        <w:tab/>
        <w:t>Title:</w:t>
      </w:r>
      <w:r w:rsidRPr="00230AED">
        <w:rPr>
          <w:rFonts w:ascii="Arial" w:hAnsi="Arial" w:cs="Arial"/>
          <w:u w:val="single"/>
        </w:rPr>
        <w:tab/>
      </w:r>
    </w:p>
    <w:p w14:paraId="21955A3C" w14:textId="77777777" w:rsidR="00C42F6B" w:rsidRPr="00230AED" w:rsidRDefault="00C42F6B" w:rsidP="00C42F6B">
      <w:pPr>
        <w:jc w:val="both"/>
        <w:rPr>
          <w:rFonts w:ascii="Arial" w:hAnsi="Arial" w:cs="Arial"/>
        </w:rPr>
      </w:pPr>
    </w:p>
    <w:p w14:paraId="79B368E4" w14:textId="77777777" w:rsidR="00C42F6B" w:rsidRPr="00230AED" w:rsidRDefault="00C42F6B" w:rsidP="00C42F6B">
      <w:pPr>
        <w:jc w:val="both"/>
        <w:rPr>
          <w:rFonts w:ascii="Arial" w:hAnsi="Arial" w:cs="Arial"/>
        </w:rPr>
      </w:pPr>
    </w:p>
    <w:p w14:paraId="72CBDC66" w14:textId="77777777" w:rsidR="00BC0CA2" w:rsidRDefault="00BC0CA2"/>
    <w:sectPr w:rsidR="00BC0CA2">
      <w:type w:val="continuous"/>
      <w:pgSz w:w="12240" w:h="15840"/>
      <w:pgMar w:top="1077" w:right="1362" w:bottom="1080" w:left="16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CF2EF" w14:textId="77777777" w:rsidR="008948AB" w:rsidRDefault="008948AB">
      <w:r>
        <w:separator/>
      </w:r>
    </w:p>
  </w:endnote>
  <w:endnote w:type="continuationSeparator" w:id="0">
    <w:p w14:paraId="7FBE6C8A" w14:textId="77777777" w:rsidR="008948AB" w:rsidRDefault="0089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FDF2" w14:textId="77777777" w:rsidR="00C42F6B" w:rsidRDefault="00C42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36916" w14:textId="77777777" w:rsidR="00C42F6B" w:rsidRDefault="00C42F6B">
    <w:pPr>
      <w:pStyle w:val="Footer"/>
    </w:pPr>
    <w:r>
      <w:t>Confidential Agreement</w:t>
    </w:r>
    <w:r>
      <w:tab/>
    </w:r>
    <w:r>
      <w:rPr>
        <w:rStyle w:val="PageNumber"/>
      </w:rPr>
      <w:fldChar w:fldCharType="begin"/>
    </w:r>
    <w:r>
      <w:rPr>
        <w:rStyle w:val="PageNumber"/>
      </w:rPr>
      <w:instrText xml:space="preserve"> PAGE </w:instrText>
    </w:r>
    <w:r>
      <w:rPr>
        <w:rStyle w:val="PageNumber"/>
      </w:rPr>
      <w:fldChar w:fldCharType="separate"/>
    </w:r>
    <w:r w:rsidR="006D710E">
      <w:rPr>
        <w:rStyle w:val="PageNumber"/>
        <w:noProof/>
      </w:rPr>
      <w:t>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4101A" w14:textId="77777777" w:rsidR="00C42F6B" w:rsidRDefault="00C42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2F27E" w14:textId="77777777" w:rsidR="008948AB" w:rsidRDefault="008948AB">
      <w:r>
        <w:separator/>
      </w:r>
    </w:p>
  </w:footnote>
  <w:footnote w:type="continuationSeparator" w:id="0">
    <w:p w14:paraId="66194DAD" w14:textId="77777777" w:rsidR="008948AB" w:rsidRDefault="0089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A1ABA" w14:textId="77777777" w:rsidR="00C42F6B" w:rsidRDefault="00C42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C32C" w14:textId="77777777" w:rsidR="00C42F6B" w:rsidRDefault="00C42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0A541" w14:textId="77777777" w:rsidR="00C42F6B" w:rsidRDefault="00C4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63CEE"/>
    <w:multiLevelType w:val="singleLevel"/>
    <w:tmpl w:val="7FF2D1F6"/>
    <w:lvl w:ilvl="0">
      <w:start w:val="12"/>
      <w:numFmt w:val="decimal"/>
      <w:lvlText w:val="%1."/>
      <w:lvlJc w:val="left"/>
      <w:pPr>
        <w:tabs>
          <w:tab w:val="num" w:pos="720"/>
        </w:tabs>
        <w:ind w:left="720" w:hanging="720"/>
      </w:pPr>
      <w:rPr>
        <w:rFonts w:hint="default"/>
      </w:rPr>
    </w:lvl>
  </w:abstractNum>
  <w:abstractNum w:abstractNumId="1" w15:restartNumberingAfterBreak="0">
    <w:nsid w:val="73137011"/>
    <w:multiLevelType w:val="singleLevel"/>
    <w:tmpl w:val="FD4CD2C8"/>
    <w:lvl w:ilvl="0">
      <w:start w:val="6"/>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6B"/>
    <w:rsid w:val="000203F5"/>
    <w:rsid w:val="00032938"/>
    <w:rsid w:val="00032B6C"/>
    <w:rsid w:val="00044E10"/>
    <w:rsid w:val="00045587"/>
    <w:rsid w:val="000538D7"/>
    <w:rsid w:val="000679EF"/>
    <w:rsid w:val="000965D6"/>
    <w:rsid w:val="000A39F2"/>
    <w:rsid w:val="000A403B"/>
    <w:rsid w:val="000B0B1F"/>
    <w:rsid w:val="000B265D"/>
    <w:rsid w:val="000D3D68"/>
    <w:rsid w:val="000D52CC"/>
    <w:rsid w:val="00103C22"/>
    <w:rsid w:val="0011184A"/>
    <w:rsid w:val="0012351D"/>
    <w:rsid w:val="00145991"/>
    <w:rsid w:val="0015177D"/>
    <w:rsid w:val="0015244B"/>
    <w:rsid w:val="00155E41"/>
    <w:rsid w:val="00173753"/>
    <w:rsid w:val="00174718"/>
    <w:rsid w:val="001747B9"/>
    <w:rsid w:val="001834A3"/>
    <w:rsid w:val="00187E6A"/>
    <w:rsid w:val="001A0271"/>
    <w:rsid w:val="001A032C"/>
    <w:rsid w:val="001C138F"/>
    <w:rsid w:val="001D0772"/>
    <w:rsid w:val="001F1913"/>
    <w:rsid w:val="001F6BA1"/>
    <w:rsid w:val="001F75B8"/>
    <w:rsid w:val="00203BFA"/>
    <w:rsid w:val="00205BAC"/>
    <w:rsid w:val="00211A40"/>
    <w:rsid w:val="00217AE0"/>
    <w:rsid w:val="00234AC5"/>
    <w:rsid w:val="00267087"/>
    <w:rsid w:val="0026742B"/>
    <w:rsid w:val="0027322E"/>
    <w:rsid w:val="00276877"/>
    <w:rsid w:val="002820AC"/>
    <w:rsid w:val="00283678"/>
    <w:rsid w:val="0028622F"/>
    <w:rsid w:val="00291C38"/>
    <w:rsid w:val="002D024F"/>
    <w:rsid w:val="002D1C00"/>
    <w:rsid w:val="002D6A49"/>
    <w:rsid w:val="002D740F"/>
    <w:rsid w:val="002E447F"/>
    <w:rsid w:val="002F4CC1"/>
    <w:rsid w:val="003124F6"/>
    <w:rsid w:val="00313DDE"/>
    <w:rsid w:val="00314921"/>
    <w:rsid w:val="003164E5"/>
    <w:rsid w:val="0032082A"/>
    <w:rsid w:val="003246D5"/>
    <w:rsid w:val="00332E03"/>
    <w:rsid w:val="00341523"/>
    <w:rsid w:val="00345670"/>
    <w:rsid w:val="00354646"/>
    <w:rsid w:val="00385EC4"/>
    <w:rsid w:val="003930B6"/>
    <w:rsid w:val="003A0395"/>
    <w:rsid w:val="003A36E6"/>
    <w:rsid w:val="003A370C"/>
    <w:rsid w:val="003B7F5A"/>
    <w:rsid w:val="003D0142"/>
    <w:rsid w:val="00422C06"/>
    <w:rsid w:val="00436DAD"/>
    <w:rsid w:val="00453435"/>
    <w:rsid w:val="00457716"/>
    <w:rsid w:val="0047482A"/>
    <w:rsid w:val="0048111C"/>
    <w:rsid w:val="00485C86"/>
    <w:rsid w:val="004A101B"/>
    <w:rsid w:val="004A193F"/>
    <w:rsid w:val="004B2F9B"/>
    <w:rsid w:val="004C2F98"/>
    <w:rsid w:val="004E5318"/>
    <w:rsid w:val="004F4442"/>
    <w:rsid w:val="004F63E3"/>
    <w:rsid w:val="0051697C"/>
    <w:rsid w:val="005225E0"/>
    <w:rsid w:val="005256DB"/>
    <w:rsid w:val="0054403D"/>
    <w:rsid w:val="00552A7A"/>
    <w:rsid w:val="00553E98"/>
    <w:rsid w:val="00560558"/>
    <w:rsid w:val="00562891"/>
    <w:rsid w:val="00581467"/>
    <w:rsid w:val="0058235C"/>
    <w:rsid w:val="00591813"/>
    <w:rsid w:val="0059472E"/>
    <w:rsid w:val="005A4B14"/>
    <w:rsid w:val="005A61E8"/>
    <w:rsid w:val="005A6AF3"/>
    <w:rsid w:val="005C1D3D"/>
    <w:rsid w:val="005C4418"/>
    <w:rsid w:val="005C7C31"/>
    <w:rsid w:val="005D4CA1"/>
    <w:rsid w:val="006137DC"/>
    <w:rsid w:val="0061711F"/>
    <w:rsid w:val="00634C61"/>
    <w:rsid w:val="00634E4F"/>
    <w:rsid w:val="00640723"/>
    <w:rsid w:val="006549A7"/>
    <w:rsid w:val="006614E7"/>
    <w:rsid w:val="006729A3"/>
    <w:rsid w:val="00675461"/>
    <w:rsid w:val="00677F8B"/>
    <w:rsid w:val="0068374C"/>
    <w:rsid w:val="00683BB1"/>
    <w:rsid w:val="00690895"/>
    <w:rsid w:val="006962F2"/>
    <w:rsid w:val="006A329F"/>
    <w:rsid w:val="006B1009"/>
    <w:rsid w:val="006B3E81"/>
    <w:rsid w:val="006B5838"/>
    <w:rsid w:val="006C4FBB"/>
    <w:rsid w:val="006C64C1"/>
    <w:rsid w:val="006D710E"/>
    <w:rsid w:val="006F6312"/>
    <w:rsid w:val="006F7340"/>
    <w:rsid w:val="007029B1"/>
    <w:rsid w:val="007055F3"/>
    <w:rsid w:val="00705C98"/>
    <w:rsid w:val="0072595B"/>
    <w:rsid w:val="00731D52"/>
    <w:rsid w:val="007374CB"/>
    <w:rsid w:val="00737C2C"/>
    <w:rsid w:val="0074750E"/>
    <w:rsid w:val="00775855"/>
    <w:rsid w:val="00776C33"/>
    <w:rsid w:val="007805A2"/>
    <w:rsid w:val="00793849"/>
    <w:rsid w:val="007B06BB"/>
    <w:rsid w:val="007C3A48"/>
    <w:rsid w:val="007D550F"/>
    <w:rsid w:val="007E1373"/>
    <w:rsid w:val="0080412B"/>
    <w:rsid w:val="00810828"/>
    <w:rsid w:val="008132F2"/>
    <w:rsid w:val="008156DC"/>
    <w:rsid w:val="008272A6"/>
    <w:rsid w:val="0082746F"/>
    <w:rsid w:val="008501E1"/>
    <w:rsid w:val="00852503"/>
    <w:rsid w:val="008577EA"/>
    <w:rsid w:val="0086012F"/>
    <w:rsid w:val="00863538"/>
    <w:rsid w:val="008701BB"/>
    <w:rsid w:val="0087247B"/>
    <w:rsid w:val="00881B7B"/>
    <w:rsid w:val="008838C8"/>
    <w:rsid w:val="00883C54"/>
    <w:rsid w:val="00891954"/>
    <w:rsid w:val="008948AB"/>
    <w:rsid w:val="008A0043"/>
    <w:rsid w:val="008A5C82"/>
    <w:rsid w:val="008A710F"/>
    <w:rsid w:val="008B0AFB"/>
    <w:rsid w:val="008C0639"/>
    <w:rsid w:val="008C2B3D"/>
    <w:rsid w:val="008F00B8"/>
    <w:rsid w:val="008F6749"/>
    <w:rsid w:val="00906A86"/>
    <w:rsid w:val="00907A21"/>
    <w:rsid w:val="0091405C"/>
    <w:rsid w:val="0092796F"/>
    <w:rsid w:val="00933E07"/>
    <w:rsid w:val="009342B0"/>
    <w:rsid w:val="00946222"/>
    <w:rsid w:val="00953BE2"/>
    <w:rsid w:val="009619E9"/>
    <w:rsid w:val="00974581"/>
    <w:rsid w:val="009B21BE"/>
    <w:rsid w:val="009B6270"/>
    <w:rsid w:val="009D1894"/>
    <w:rsid w:val="009D74AC"/>
    <w:rsid w:val="009E18D1"/>
    <w:rsid w:val="009E5E91"/>
    <w:rsid w:val="009F12A1"/>
    <w:rsid w:val="009F4AA3"/>
    <w:rsid w:val="00A01E29"/>
    <w:rsid w:val="00A03F44"/>
    <w:rsid w:val="00A170D4"/>
    <w:rsid w:val="00A26413"/>
    <w:rsid w:val="00A4324A"/>
    <w:rsid w:val="00A46C16"/>
    <w:rsid w:val="00A514B9"/>
    <w:rsid w:val="00A56160"/>
    <w:rsid w:val="00A63E43"/>
    <w:rsid w:val="00A647FC"/>
    <w:rsid w:val="00A72AC5"/>
    <w:rsid w:val="00A94B31"/>
    <w:rsid w:val="00AE3EA4"/>
    <w:rsid w:val="00AE53F9"/>
    <w:rsid w:val="00AE5574"/>
    <w:rsid w:val="00AE5D8B"/>
    <w:rsid w:val="00AE7457"/>
    <w:rsid w:val="00B15ED6"/>
    <w:rsid w:val="00B4537D"/>
    <w:rsid w:val="00B61175"/>
    <w:rsid w:val="00B70A7D"/>
    <w:rsid w:val="00B910FE"/>
    <w:rsid w:val="00BA3B15"/>
    <w:rsid w:val="00BA66F7"/>
    <w:rsid w:val="00BB237A"/>
    <w:rsid w:val="00BB43FF"/>
    <w:rsid w:val="00BC0CA2"/>
    <w:rsid w:val="00BC65EA"/>
    <w:rsid w:val="00BD0DA6"/>
    <w:rsid w:val="00BD79AE"/>
    <w:rsid w:val="00C12153"/>
    <w:rsid w:val="00C25069"/>
    <w:rsid w:val="00C409B2"/>
    <w:rsid w:val="00C40D6E"/>
    <w:rsid w:val="00C40EEC"/>
    <w:rsid w:val="00C42F6B"/>
    <w:rsid w:val="00C43CB7"/>
    <w:rsid w:val="00C46442"/>
    <w:rsid w:val="00C90297"/>
    <w:rsid w:val="00CA00AA"/>
    <w:rsid w:val="00CA48D2"/>
    <w:rsid w:val="00CB2DCF"/>
    <w:rsid w:val="00CB4EFE"/>
    <w:rsid w:val="00CC2622"/>
    <w:rsid w:val="00CC2D4A"/>
    <w:rsid w:val="00CC52A3"/>
    <w:rsid w:val="00CC55E6"/>
    <w:rsid w:val="00CD094C"/>
    <w:rsid w:val="00CD0B6F"/>
    <w:rsid w:val="00CD25A7"/>
    <w:rsid w:val="00CD3594"/>
    <w:rsid w:val="00CE2C9D"/>
    <w:rsid w:val="00CE4A68"/>
    <w:rsid w:val="00CF0F29"/>
    <w:rsid w:val="00D00490"/>
    <w:rsid w:val="00D0201E"/>
    <w:rsid w:val="00D03956"/>
    <w:rsid w:val="00D063BF"/>
    <w:rsid w:val="00D213B5"/>
    <w:rsid w:val="00D45BE8"/>
    <w:rsid w:val="00D50951"/>
    <w:rsid w:val="00D51C0E"/>
    <w:rsid w:val="00D6756C"/>
    <w:rsid w:val="00D71793"/>
    <w:rsid w:val="00D726FC"/>
    <w:rsid w:val="00D77ABD"/>
    <w:rsid w:val="00D826FB"/>
    <w:rsid w:val="00D95222"/>
    <w:rsid w:val="00DC3785"/>
    <w:rsid w:val="00DC3BB0"/>
    <w:rsid w:val="00DC51B8"/>
    <w:rsid w:val="00DD51D1"/>
    <w:rsid w:val="00DE3003"/>
    <w:rsid w:val="00DE31B6"/>
    <w:rsid w:val="00DF4F7E"/>
    <w:rsid w:val="00E206D5"/>
    <w:rsid w:val="00E30947"/>
    <w:rsid w:val="00E36EF6"/>
    <w:rsid w:val="00E37197"/>
    <w:rsid w:val="00E41FFA"/>
    <w:rsid w:val="00E632E1"/>
    <w:rsid w:val="00E76F60"/>
    <w:rsid w:val="00E92CF7"/>
    <w:rsid w:val="00E9666B"/>
    <w:rsid w:val="00EA1C73"/>
    <w:rsid w:val="00EA3438"/>
    <w:rsid w:val="00EA61D3"/>
    <w:rsid w:val="00EC7078"/>
    <w:rsid w:val="00EE068F"/>
    <w:rsid w:val="00EE42E7"/>
    <w:rsid w:val="00F007D2"/>
    <w:rsid w:val="00F06B72"/>
    <w:rsid w:val="00F12088"/>
    <w:rsid w:val="00F12E63"/>
    <w:rsid w:val="00F168F6"/>
    <w:rsid w:val="00F2332E"/>
    <w:rsid w:val="00F265CB"/>
    <w:rsid w:val="00F26AAB"/>
    <w:rsid w:val="00F35A15"/>
    <w:rsid w:val="00F37E15"/>
    <w:rsid w:val="00F438FC"/>
    <w:rsid w:val="00F501B9"/>
    <w:rsid w:val="00F606BE"/>
    <w:rsid w:val="00F61ABF"/>
    <w:rsid w:val="00F63B53"/>
    <w:rsid w:val="00F712D9"/>
    <w:rsid w:val="00F724EA"/>
    <w:rsid w:val="00F83EC4"/>
    <w:rsid w:val="00F868E4"/>
    <w:rsid w:val="00F94989"/>
    <w:rsid w:val="00FA40B6"/>
    <w:rsid w:val="00FD32D5"/>
    <w:rsid w:val="00FE0362"/>
    <w:rsid w:val="00FE178D"/>
    <w:rsid w:val="00FE4A49"/>
    <w:rsid w:val="00FE550E"/>
    <w:rsid w:val="00FE6A6E"/>
    <w:rsid w:val="00FF0168"/>
    <w:rsid w:val="00FF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21D76F0"/>
  <w15:chartTrackingRefBased/>
  <w15:docId w15:val="{80395957-11BD-4528-A32C-0DA7492D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2F6B"/>
    <w:pPr>
      <w:tabs>
        <w:tab w:val="center" w:pos="4320"/>
        <w:tab w:val="right" w:pos="8640"/>
      </w:tabs>
    </w:pPr>
  </w:style>
  <w:style w:type="paragraph" w:styleId="Footer">
    <w:name w:val="footer"/>
    <w:basedOn w:val="Normal"/>
    <w:rsid w:val="00C42F6B"/>
    <w:pPr>
      <w:tabs>
        <w:tab w:val="center" w:pos="4320"/>
        <w:tab w:val="right" w:pos="8640"/>
      </w:tabs>
    </w:pPr>
  </w:style>
  <w:style w:type="character" w:styleId="PageNumber">
    <w:name w:val="page number"/>
    <w:basedOn w:val="DefaultParagraphFont"/>
    <w:rsid w:val="00C42F6B"/>
  </w:style>
  <w:style w:type="paragraph" w:styleId="Title">
    <w:name w:val="Title"/>
    <w:basedOn w:val="Normal"/>
    <w:qFormat/>
    <w:rsid w:val="00C42F6B"/>
    <w:pPr>
      <w:jc w:val="center"/>
    </w:pPr>
    <w:rPr>
      <w:rFonts w:ascii="Garamond" w:hAnsi="Garamond"/>
      <w:b/>
      <w:sz w:val="24"/>
    </w:rPr>
  </w:style>
  <w:style w:type="paragraph" w:styleId="BodyTextIndent">
    <w:name w:val="Body Text Indent"/>
    <w:basedOn w:val="Normal"/>
    <w:rsid w:val="00C42F6B"/>
    <w:pPr>
      <w:ind w:left="720"/>
    </w:pPr>
    <w:rPr>
      <w:rFonts w:ascii="Garamond" w:hAnsi="Garamond"/>
      <w:spacing w:val="-3"/>
      <w:sz w:val="24"/>
    </w:rPr>
  </w:style>
  <w:style w:type="paragraph" w:styleId="BodyTextIndent2">
    <w:name w:val="Body Text Indent 2"/>
    <w:basedOn w:val="Normal"/>
    <w:rsid w:val="00C42F6B"/>
    <w:pPr>
      <w:tabs>
        <w:tab w:val="left" w:pos="-720"/>
      </w:tabs>
      <w:suppressAutoHyphens/>
      <w:ind w:left="720"/>
      <w:jc w:val="both"/>
    </w:pPr>
    <w:rPr>
      <w:rFonts w:ascii="Garamond" w:hAnsi="Garamond"/>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C23E4FC8EEE248B167454A6351B9EE" ma:contentTypeVersion="0" ma:contentTypeDescription="Create a new document." ma:contentTypeScope="" ma:versionID="0d73b2ededef71d740b3ad23b61547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C173A-F3F8-4D0F-A005-F1539CD3298D}">
  <ds:schemaRefs>
    <ds:schemaRef ds:uri="http://schemas.microsoft.com/office/2006/metadata/longProperties"/>
  </ds:schemaRefs>
</ds:datastoreItem>
</file>

<file path=customXml/itemProps2.xml><?xml version="1.0" encoding="utf-8"?>
<ds:datastoreItem xmlns:ds="http://schemas.openxmlformats.org/officeDocument/2006/customXml" ds:itemID="{5C984D75-5D7E-4F4E-981E-6C3EE08106D0}">
  <ds:schemaRefs>
    <ds:schemaRef ds:uri="http://schemas.microsoft.com/sharepoint/v3/contenttype/forms"/>
  </ds:schemaRefs>
</ds:datastoreItem>
</file>

<file path=customXml/itemProps3.xml><?xml version="1.0" encoding="utf-8"?>
<ds:datastoreItem xmlns:ds="http://schemas.openxmlformats.org/officeDocument/2006/customXml" ds:itemID="{CEC1D9EE-B6F4-4354-AF90-4D427A87E4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74FD8A-ECB7-4C45-A703-976DDFBB1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PM.195 Non-Disclosure Agreement - Mutual NDA Template</vt:lpstr>
    </vt:vector>
  </TitlesOfParts>
  <Company>Hitachi Consulting</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PM.195 Non-Disclosure Agreement - Mutual NDA Template</dc:title>
  <dc:subject/>
  <dc:creator>W7T400s</dc:creator>
  <cp:keywords/>
  <cp:lastModifiedBy>Neil Hooper</cp:lastModifiedBy>
  <cp:revision>2</cp:revision>
  <dcterms:created xsi:type="dcterms:W3CDTF">2021-02-15T17:38:00Z</dcterms:created>
  <dcterms:modified xsi:type="dcterms:W3CDTF">2021-02-15T17:38:00Z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ntributor">
    <vt:lpwstr/>
  </property>
  <property fmtid="{D5CDD505-2E9C-101B-9397-08002B2CF9AE}" pid="3" name="Status Classification">
    <vt:lpwstr>3</vt:lpwstr>
  </property>
  <property fmtid="{D5CDD505-2E9C-101B-9397-08002B2CF9AE}" pid="4" name="ContentType">
    <vt:lpwstr>Internal Communications</vt:lpwstr>
  </property>
  <property fmtid="{D5CDD505-2E9C-101B-9397-08002B2CF9AE}" pid="5" name="Internal Communications Classification">
    <vt:lpwstr>8</vt:lpwstr>
  </property>
  <property fmtid="{D5CDD505-2E9C-101B-9397-08002B2CF9AE}" pid="6" name="_Coverage">
    <vt:lpwstr/>
  </property>
  <property fmtid="{D5CDD505-2E9C-101B-9397-08002B2CF9AE}" pid="7" name="_Format">
    <vt:lpwstr/>
  </property>
  <property fmtid="{D5CDD505-2E9C-101B-9397-08002B2CF9AE}" pid="8" name="_Publisher">
    <vt:lpwstr/>
  </property>
  <property fmtid="{D5CDD505-2E9C-101B-9397-08002B2CF9AE}" pid="9" name="display_urn:schemas-microsoft-com:office:office#Editor">
    <vt:lpwstr>Warriner, Rebecca</vt:lpwstr>
  </property>
  <property fmtid="{D5CDD505-2E9C-101B-9397-08002B2CF9AE}" pid="10" name="Department Administration Classification">
    <vt:lpwstr/>
  </property>
  <property fmtid="{D5CDD505-2E9C-101B-9397-08002B2CF9AE}" pid="11" name="TemplateUrl">
    <vt:lpwstr/>
  </property>
  <property fmtid="{D5CDD505-2E9C-101B-9397-08002B2CF9AE}" pid="12" name="_Relation">
    <vt:lpwstr/>
  </property>
  <property fmtid="{D5CDD505-2E9C-101B-9397-08002B2CF9AE}" pid="13" name="xd_ProgID">
    <vt:lpwstr/>
  </property>
  <property fmtid="{D5CDD505-2E9C-101B-9397-08002B2CF9AE}" pid="14" name="_RightsManagement">
    <vt:lpwstr/>
  </property>
  <property fmtid="{D5CDD505-2E9C-101B-9397-08002B2CF9AE}" pid="15" name="_Source">
    <vt:lpwstr/>
  </property>
  <property fmtid="{D5CDD505-2E9C-101B-9397-08002B2CF9AE}" pid="16" name="display_urn:schemas-microsoft-com:office:office#Author">
    <vt:lpwstr>Warriner, Rebecca</vt:lpwstr>
  </property>
  <property fmtid="{D5CDD505-2E9C-101B-9397-08002B2CF9AE}" pid="17" name="Language">
    <vt:lpwstr>English</vt:lpwstr>
  </property>
  <property fmtid="{D5CDD505-2E9C-101B-9397-08002B2CF9AE}" pid="18" name="Internal Training Materials Classification">
    <vt:lpwstr/>
  </property>
  <property fmtid="{D5CDD505-2E9C-101B-9397-08002B2CF9AE}" pid="19" name="ContentTypeId">
    <vt:lpwstr>0x01010B006A5779C2BD806041A467C59843B9E8150025F2EF87B932F2408A5B376BC8422989</vt:lpwstr>
  </property>
  <property fmtid="{D5CDD505-2E9C-101B-9397-08002B2CF9AE}" pid="20" name="_ResourceType">
    <vt:lpwstr/>
  </property>
  <property fmtid="{D5CDD505-2E9C-101B-9397-08002B2CF9AE}" pid="21" name="_Identifier">
    <vt:lpwstr/>
  </property>
  <property fmtid="{D5CDD505-2E9C-101B-9397-08002B2CF9AE}" pid="22" name="_DCDateModified">
    <vt:lpwstr/>
  </property>
  <property fmtid="{D5CDD505-2E9C-101B-9397-08002B2CF9AE}" pid="23" name="xd_Signature">
    <vt:lpwstr/>
  </property>
  <property fmtid="{D5CDD505-2E9C-101B-9397-08002B2CF9AE}" pid="24" name="Internal Meeting Materials Classification">
    <vt:lpwstr/>
  </property>
  <property fmtid="{D5CDD505-2E9C-101B-9397-08002B2CF9AE}" pid="25" name="Priority Sort Order">
    <vt:lpwstr/>
  </property>
  <property fmtid="{D5CDD505-2E9C-101B-9397-08002B2CF9AE}" pid="26" name="Artifact Classification">
    <vt:lpwstr>1</vt:lpwstr>
  </property>
  <property fmtid="{D5CDD505-2E9C-101B-9397-08002B2CF9AE}" pid="27" name="Artifact Source">
    <vt:lpwstr>8</vt:lpwstr>
  </property>
  <property fmtid="{D5CDD505-2E9C-101B-9397-08002B2CF9AE}" pid="28" name="Methodology Owner">
    <vt:lpwstr>2</vt:lpwstr>
  </property>
  <property fmtid="{D5CDD505-2E9C-101B-9397-08002B2CF9AE}" pid="29" name="Order">
    <vt:lpwstr>147900.000000000</vt:lpwstr>
  </property>
  <property fmtid="{D5CDD505-2E9C-101B-9397-08002B2CF9AE}" pid="30" name="Deliverable">
    <vt:lpwstr>395;#PM.195 Non-Disclosure Agreement</vt:lpwstr>
  </property>
  <property fmtid="{D5CDD505-2E9C-101B-9397-08002B2CF9AE}" pid="31" name="Artifact Sub-Source">
    <vt:lpwstr>3</vt:lpwstr>
  </property>
  <property fmtid="{D5CDD505-2E9C-101B-9397-08002B2CF9AE}" pid="32" name="Template Title (HIDDEN)">
    <vt:lpwstr>PM.195 Non-Disclosure Agreement - Mutual NDA Template</vt:lpwstr>
  </property>
  <property fmtid="{D5CDD505-2E9C-101B-9397-08002B2CF9AE}" pid="33" name="WorkflowCreationPath">
    <vt:lpwstr>0642f62b-e272-4432-b16f-19d257b0f772,3;</vt:lpwstr>
  </property>
  <property fmtid="{D5CDD505-2E9C-101B-9397-08002B2CF9AE}" pid="34" name="Strategic Alliance Classification">
    <vt:lpwstr/>
  </property>
  <property fmtid="{D5CDD505-2E9C-101B-9397-08002B2CF9AE}" pid="35" name="Solution Group">
    <vt:lpwstr/>
  </property>
  <property fmtid="{D5CDD505-2E9C-101B-9397-08002B2CF9AE}" pid="36" name="Test Data">
    <vt:lpwstr/>
  </property>
  <property fmtid="{D5CDD505-2E9C-101B-9397-08002B2CF9AE}" pid="37" name="Description0">
    <vt:lpwstr/>
  </property>
  <property fmtid="{D5CDD505-2E9C-101B-9397-08002B2CF9AE}" pid="38" name="Project">
    <vt:lpwstr/>
  </property>
  <property fmtid="{D5CDD505-2E9C-101B-9397-08002B2CF9AE}" pid="39" name="Submitter">
    <vt:lpwstr/>
  </property>
  <property fmtid="{D5CDD505-2E9C-101B-9397-08002B2CF9AE}" pid="40" name="Author0">
    <vt:lpwstr/>
  </property>
  <property fmtid="{D5CDD505-2E9C-101B-9397-08002B2CF9AE}" pid="41" name="Original File Name">
    <vt:lpwstr/>
  </property>
  <property fmtid="{D5CDD505-2E9C-101B-9397-08002B2CF9AE}" pid="42" name="Account">
    <vt:lpwstr/>
  </property>
  <property fmtid="{D5CDD505-2E9C-101B-9397-08002B2CF9AE}" pid="43" name="Template Name0">
    <vt:lpwstr/>
  </property>
  <property fmtid="{D5CDD505-2E9C-101B-9397-08002B2CF9AE}" pid="44" name="Industry Classification">
    <vt:lpwstr/>
  </property>
  <property fmtid="{D5CDD505-2E9C-101B-9397-08002B2CF9AE}" pid="45" name="Solution Classification">
    <vt:lpwstr/>
  </property>
  <property fmtid="{D5CDD505-2E9C-101B-9397-08002B2CF9AE}" pid="46" name="BMRC Theme">
    <vt:lpwstr/>
  </property>
  <property fmtid="{D5CDD505-2E9C-101B-9397-08002B2CF9AE}" pid="47" name="_DCDateCreated">
    <vt:lpwstr>2011-07-25T13:13:36Z</vt:lpwstr>
  </property>
</Properties>
</file>